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15" w:rsidRPr="00436815" w:rsidRDefault="00436815" w:rsidP="00436815">
      <w:pPr>
        <w:spacing w:after="0" w:line="240" w:lineRule="auto"/>
        <w:jc w:val="center"/>
        <w:textAlignment w:val="baseline"/>
        <w:rPr>
          <w:rFonts w:eastAsia="Times New Roman" w:cstheme="minorHAnsi"/>
          <w:color w:val="111111"/>
          <w:sz w:val="27"/>
          <w:szCs w:val="27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color w:val="DE0D6B"/>
          <w:sz w:val="27"/>
          <w:szCs w:val="27"/>
          <w:bdr w:val="none" w:sz="0" w:space="0" w:color="auto" w:frame="1"/>
          <w:lang w:eastAsia="cs-CZ"/>
        </w:rPr>
        <w:t xml:space="preserve">DŮLEŽITÉ INFORMACE K PŘIJÍMACÍMU ŘÍZENÍ A PODÁVÁNÍ PŘIHLÁŠEK - PLATNÉ PRO VŠECHNY OBORY A KOLA PŘIJÍMACÍHO ŘÍZENÍ 2024/2025 </w:t>
      </w:r>
    </w:p>
    <w:p w:rsidR="00436815" w:rsidRDefault="00436815" w:rsidP="00436815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FF"/>
          <w:sz w:val="27"/>
          <w:szCs w:val="27"/>
          <w:bdr w:val="none" w:sz="0" w:space="0" w:color="auto" w:frame="1"/>
          <w:lang w:eastAsia="cs-CZ"/>
        </w:rPr>
      </w:pPr>
    </w:p>
    <w:p w:rsidR="00436815" w:rsidRPr="00436815" w:rsidRDefault="00436815" w:rsidP="00436815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color w:val="0000FF"/>
          <w:bdr w:val="none" w:sz="0" w:space="0" w:color="auto" w:frame="1"/>
          <w:lang w:eastAsia="cs-CZ"/>
        </w:rPr>
        <w:t>Vyučovaný cizí jazyk</w:t>
      </w:r>
      <w:r w:rsidRPr="00436815">
        <w:rPr>
          <w:rFonts w:eastAsia="Times New Roman" w:cstheme="minorHAnsi"/>
          <w:i/>
          <w:iCs/>
          <w:color w:val="111111"/>
          <w:lang w:eastAsia="cs-CZ"/>
        </w:rPr>
        <w:t>: anglický jazyk. </w:t>
      </w:r>
    </w:p>
    <w:p w:rsidR="00436815" w:rsidRPr="00436815" w:rsidRDefault="00436815" w:rsidP="00436815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color w:val="0000FF"/>
          <w:bdr w:val="none" w:sz="0" w:space="0" w:color="auto" w:frame="1"/>
          <w:lang w:eastAsia="cs-CZ"/>
        </w:rPr>
        <w:t>Školné:</w:t>
      </w:r>
      <w:r w:rsidRPr="00436815">
        <w:rPr>
          <w:rFonts w:eastAsia="Times New Roman" w:cstheme="minorHAnsi"/>
          <w:i/>
          <w:iCs/>
          <w:color w:val="111111"/>
          <w:lang w:eastAsia="cs-CZ"/>
        </w:rPr>
        <w:t xml:space="preserve"> 3000,- Kč ročně - splatné ve dvou splátkách po 1.500,-Kč. Nelze platit 3000,- Kč </w:t>
      </w:r>
      <w:proofErr w:type="gramStart"/>
      <w:r w:rsidRPr="00436815">
        <w:rPr>
          <w:rFonts w:eastAsia="Times New Roman" w:cstheme="minorHAnsi"/>
          <w:i/>
          <w:iCs/>
          <w:color w:val="111111"/>
          <w:lang w:eastAsia="cs-CZ"/>
        </w:rPr>
        <w:t>najednou!!!Vždy</w:t>
      </w:r>
      <w:proofErr w:type="gramEnd"/>
      <w:r w:rsidRPr="00436815">
        <w:rPr>
          <w:rFonts w:eastAsia="Times New Roman" w:cstheme="minorHAnsi"/>
          <w:i/>
          <w:iCs/>
          <w:color w:val="111111"/>
          <w:lang w:eastAsia="cs-CZ"/>
        </w:rPr>
        <w:t xml:space="preserve"> uvádět variabilní symbol  </w:t>
      </w:r>
    </w:p>
    <w:p w:rsidR="00436815" w:rsidRPr="00436815" w:rsidRDefault="00436815" w:rsidP="00436815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color w:val="0000FF"/>
          <w:bdr w:val="none" w:sz="0" w:space="0" w:color="auto" w:frame="1"/>
          <w:lang w:eastAsia="cs-CZ"/>
        </w:rPr>
        <w:t>Poplatek za přijímací řízení a podání přihlášky se nevybírá</w:t>
      </w:r>
    </w:p>
    <w:p w:rsidR="00436815" w:rsidRDefault="00436815" w:rsidP="0043681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FF"/>
          <w:lang w:eastAsia="cs-CZ"/>
        </w:rPr>
      </w:pPr>
    </w:p>
    <w:p w:rsidR="00436815" w:rsidRPr="00436815" w:rsidRDefault="00436815" w:rsidP="00436815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436815">
        <w:rPr>
          <w:rFonts w:eastAsia="Times New Roman" w:cstheme="minorHAnsi"/>
          <w:b/>
          <w:bCs/>
          <w:color w:val="0000FF"/>
          <w:lang w:eastAsia="cs-CZ"/>
        </w:rPr>
        <w:t>Způsoby podání přihlášek</w:t>
      </w:r>
      <w:r w:rsidRPr="00436815">
        <w:rPr>
          <w:rFonts w:eastAsia="Times New Roman" w:cstheme="minorHAnsi"/>
          <w:b/>
          <w:bCs/>
          <w:color w:val="111111"/>
          <w:lang w:eastAsia="cs-CZ"/>
        </w:rPr>
        <w:t xml:space="preserve"> – podání musí být pouze jednou z níže uvedených možností, nelze kombinovat!: </w:t>
      </w:r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 xml:space="preserve">1) poštou - </w:t>
      </w:r>
      <w:r w:rsidRPr="00436815">
        <w:rPr>
          <w:rFonts w:eastAsia="Times New Roman" w:cstheme="minorHAnsi"/>
          <w:lang w:eastAsia="cs-CZ"/>
        </w:rPr>
        <w:t>upozorňujeme na nutnost dodání všech příloh s přihláškou</w:t>
      </w:r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 xml:space="preserve">2) osobně (může podávat pouze uchazeč) na studijním oddělení pouze v provozní době studijního oddělení – </w:t>
      </w:r>
      <w:r w:rsidRPr="00436815">
        <w:rPr>
          <w:rFonts w:eastAsia="Times New Roman" w:cstheme="minorHAnsi"/>
          <w:lang w:eastAsia="cs-CZ"/>
        </w:rPr>
        <w:t>nelze  nechávat na vrátnici apod.   </w:t>
      </w:r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 xml:space="preserve">3) datovou schránkou jen za podmínky elektronické konverze na kontaktním místě veřejné správy - </w:t>
      </w:r>
      <w:r w:rsidRPr="00436815">
        <w:rPr>
          <w:rFonts w:eastAsia="Times New Roman" w:cstheme="minorHAnsi"/>
          <w:lang w:eastAsia="cs-CZ"/>
        </w:rPr>
        <w:t>Czech POINT (zpoplatněná služba)</w:t>
      </w:r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lang w:eastAsia="cs-CZ"/>
        </w:rPr>
        <w:t> </w:t>
      </w:r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Na každý obor musí být podaná samostatná přihláška</w:t>
      </w:r>
      <w:r w:rsidRPr="00436815">
        <w:rPr>
          <w:rFonts w:eastAsia="Times New Roman" w:cstheme="minorHAnsi"/>
          <w:b/>
          <w:bCs/>
          <w:color w:val="0000FF"/>
          <w:lang w:eastAsia="cs-CZ"/>
        </w:rPr>
        <w:t> (1 obor = 1 přihláška) ČITELNĚ vypsaná</w:t>
      </w:r>
      <w:r w:rsidRPr="00436815">
        <w:rPr>
          <w:rFonts w:eastAsia="Times New Roman" w:cstheme="minorHAnsi"/>
          <w:b/>
          <w:bCs/>
          <w:lang w:eastAsia="cs-CZ"/>
        </w:rPr>
        <w:t xml:space="preserve">, každá </w:t>
      </w:r>
      <w:r w:rsidRPr="00436815">
        <w:rPr>
          <w:rFonts w:eastAsia="Times New Roman" w:cstheme="minorHAnsi"/>
          <w:b/>
          <w:bCs/>
          <w:color w:val="0000FF"/>
          <w:lang w:eastAsia="cs-CZ"/>
        </w:rPr>
        <w:t>včetně všech příloh (náležitostí)</w:t>
      </w:r>
      <w:r w:rsidRPr="00436815">
        <w:rPr>
          <w:rFonts w:eastAsia="Times New Roman" w:cstheme="minorHAnsi"/>
          <w:b/>
          <w:bCs/>
          <w:lang w:eastAsia="cs-CZ"/>
        </w:rPr>
        <w:t>: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základní údaje o uchazeči</w:t>
      </w:r>
      <w:r w:rsidRPr="00436815">
        <w:rPr>
          <w:rFonts w:eastAsia="Times New Roman" w:cstheme="minorHAnsi"/>
          <w:lang w:eastAsia="cs-CZ"/>
        </w:rPr>
        <w:t xml:space="preserve"> - adresa (kompletní včetně PSČ atd.), celé datum, místo a stát narození, rodné číslo, adresa trvalého pobytu, případně i adresa pro zasílání pokud odlišná od trvalého pobytu (kompletní včetně PSČ atd.), kontaktní údaje (mobil, e-mail), ZPS (zaškrtnuto ANO nebo NE)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color w:val="000000"/>
          <w:lang w:eastAsia="cs-CZ"/>
        </w:rPr>
        <w:t>název a adresa vyšší odborné školy</w:t>
      </w:r>
      <w:r w:rsidRPr="00436815">
        <w:rPr>
          <w:rFonts w:eastAsia="Times New Roman" w:cstheme="minorHAnsi"/>
          <w:lang w:eastAsia="cs-CZ"/>
        </w:rPr>
        <w:t xml:space="preserve"> (tj. naše škola)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kód a název oboru</w:t>
      </w:r>
      <w:r w:rsidRPr="00436815">
        <w:rPr>
          <w:rFonts w:eastAsia="Times New Roman" w:cstheme="minorHAnsi"/>
          <w:lang w:eastAsia="cs-CZ"/>
        </w:rPr>
        <w:t>, do kterého se uchazeč hlásí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IZO střední školy, kterou studoval</w:t>
      </w:r>
      <w:r w:rsidRPr="00436815">
        <w:rPr>
          <w:rFonts w:eastAsia="Times New Roman" w:cstheme="minorHAnsi"/>
          <w:lang w:eastAsia="cs-CZ"/>
        </w:rPr>
        <w:t xml:space="preserve"> (vypsat na zadní stranu přihlášky část B - horní roh)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V…..</w:t>
      </w:r>
      <w:r w:rsidRPr="00436815">
        <w:rPr>
          <w:rFonts w:eastAsia="Times New Roman" w:cstheme="minorHAnsi"/>
          <w:lang w:eastAsia="cs-CZ"/>
        </w:rPr>
        <w:t xml:space="preserve"> (kde vyplněno), </w:t>
      </w:r>
      <w:r w:rsidRPr="00436815">
        <w:rPr>
          <w:rFonts w:eastAsia="Times New Roman" w:cstheme="minorHAnsi"/>
          <w:b/>
          <w:bCs/>
          <w:lang w:eastAsia="cs-CZ"/>
        </w:rPr>
        <w:t>Dne….</w:t>
      </w:r>
      <w:r w:rsidRPr="00436815">
        <w:rPr>
          <w:rFonts w:eastAsia="Times New Roman" w:cstheme="minorHAnsi"/>
          <w:lang w:eastAsia="cs-CZ"/>
        </w:rPr>
        <w:t xml:space="preserve"> (kdy vyplněno), </w:t>
      </w:r>
      <w:r w:rsidRPr="00436815">
        <w:rPr>
          <w:rFonts w:eastAsia="Times New Roman" w:cstheme="minorHAnsi"/>
          <w:b/>
          <w:bCs/>
          <w:lang w:eastAsia="cs-CZ"/>
        </w:rPr>
        <w:t>Podpis uchazeče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 xml:space="preserve">potvrzení lékaře o zdravotní způsobilosti ke studiu příslušného oboru </w:t>
      </w:r>
      <w:r w:rsidRPr="00436815">
        <w:rPr>
          <w:rFonts w:eastAsia="Times New Roman" w:cstheme="minorHAnsi"/>
          <w:lang w:eastAsia="cs-CZ"/>
        </w:rPr>
        <w:t xml:space="preserve">– musí být uveden kód a název oboru a výslovně uvedeno schopen či zdravotně způsobilý (za neplatný je považován posudek, kde je pouze razítko a podpis lékaře) – potvrzení lze buď na </w:t>
      </w:r>
      <w:proofErr w:type="gramStart"/>
      <w:r w:rsidRPr="00436815">
        <w:rPr>
          <w:rFonts w:eastAsia="Times New Roman" w:cstheme="minorHAnsi"/>
          <w:lang w:eastAsia="cs-CZ"/>
        </w:rPr>
        <w:t>přihlášce nebo</w:t>
      </w:r>
      <w:proofErr w:type="gramEnd"/>
      <w:r w:rsidRPr="00436815">
        <w:rPr>
          <w:rFonts w:eastAsia="Times New Roman" w:cstheme="minorHAnsi"/>
          <w:lang w:eastAsia="cs-CZ"/>
        </w:rPr>
        <w:t xml:space="preserve"> na samostatném dokumentu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OVĚŘENÁ fotokopie maturitního vysvědčení</w:t>
      </w:r>
      <w:r w:rsidRPr="00436815">
        <w:rPr>
          <w:rFonts w:eastAsia="Times New Roman" w:cstheme="minorHAnsi"/>
          <w:lang w:eastAsia="cs-CZ"/>
        </w:rPr>
        <w:t xml:space="preserve"> – více viz tabulka níže. Ke </w:t>
      </w:r>
      <w:r w:rsidRPr="00436815">
        <w:rPr>
          <w:rFonts w:eastAsia="Times New Roman" w:cstheme="minorHAnsi"/>
          <w:b/>
          <w:bCs/>
          <w:lang w:eastAsia="cs-CZ"/>
        </w:rPr>
        <w:t>každé podané přihlášce (tj. každému oboru)</w:t>
      </w:r>
      <w:r w:rsidRPr="00436815">
        <w:rPr>
          <w:rFonts w:eastAsia="Times New Roman" w:cstheme="minorHAnsi"/>
          <w:lang w:eastAsia="cs-CZ"/>
        </w:rPr>
        <w:t xml:space="preserve"> nutno dodat ověřenou kopii maturitního vysvědčení - pokud se uchazeč hlásí na několik oborů, nelze dodat pouze jednu ověřenou kopii.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 xml:space="preserve">katalogový list vydaný střední školou (doporučujeme) </w:t>
      </w:r>
      <w:r w:rsidRPr="00436815">
        <w:rPr>
          <w:rFonts w:eastAsia="Times New Roman" w:cstheme="minorHAnsi"/>
          <w:lang w:eastAsia="cs-CZ"/>
        </w:rPr>
        <w:t>nebo</w:t>
      </w:r>
      <w:r w:rsidRPr="00436815">
        <w:rPr>
          <w:rFonts w:eastAsia="Times New Roman" w:cstheme="minorHAnsi"/>
          <w:b/>
          <w:bCs/>
          <w:lang w:eastAsia="cs-CZ"/>
        </w:rPr>
        <w:t xml:space="preserve"> vyplněná část B přihlášky - </w:t>
      </w:r>
      <w:r w:rsidRPr="00436815">
        <w:rPr>
          <w:rFonts w:eastAsia="Times New Roman" w:cstheme="minorHAnsi"/>
          <w:lang w:eastAsia="cs-CZ"/>
        </w:rPr>
        <w:t xml:space="preserve">známky za čtyři roky studia na střední škole včetně spočítaných průměrů za jednotlivé ročníky. </w:t>
      </w:r>
      <w:r w:rsidRPr="00436815">
        <w:rPr>
          <w:rFonts w:eastAsia="Times New Roman" w:cstheme="minorHAnsi"/>
          <w:b/>
          <w:bCs/>
          <w:lang w:eastAsia="cs-CZ"/>
        </w:rPr>
        <w:t>V obou případech musí být potvrzeno podpisem a razítkem střední školy!!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vyplněné datum (rok) maturitní zkoušky na přihlášce </w:t>
      </w:r>
      <w:r w:rsidRPr="00436815">
        <w:rPr>
          <w:rFonts w:eastAsia="Times New Roman" w:cstheme="minorHAnsi"/>
          <w:lang w:eastAsia="cs-CZ"/>
        </w:rPr>
        <w:t>– část B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 xml:space="preserve">údaje o očkování proti hepatitidě B - doporučeno dodat pro všechny obory kromě </w:t>
      </w:r>
      <w:proofErr w:type="gramStart"/>
      <w:r w:rsidRPr="00436815">
        <w:rPr>
          <w:rFonts w:eastAsia="Times New Roman" w:cstheme="minorHAnsi"/>
          <w:b/>
          <w:bCs/>
          <w:lang w:eastAsia="cs-CZ"/>
        </w:rPr>
        <w:t>diplomovaný</w:t>
      </w:r>
      <w:proofErr w:type="gramEnd"/>
      <w:r w:rsidRPr="00436815">
        <w:rPr>
          <w:rFonts w:eastAsia="Times New Roman" w:cstheme="minorHAnsi"/>
          <w:b/>
          <w:bCs/>
          <w:lang w:eastAsia="cs-CZ"/>
        </w:rPr>
        <w:t xml:space="preserve"> oční optik – uvést datum </w:t>
      </w:r>
      <w:r w:rsidRPr="00436815">
        <w:rPr>
          <w:rFonts w:eastAsia="Times New Roman" w:cstheme="minorHAnsi"/>
          <w:lang w:eastAsia="cs-CZ"/>
        </w:rPr>
        <w:t>poslední (tj. třetí, případně čtvrté) dávky (den, měsíc, rok).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uchazeč, který není státním občanem České republiky nebo získal předchozí vzdělání v zahraniční škole </w:t>
      </w:r>
      <w:r w:rsidRPr="00436815">
        <w:rPr>
          <w:rFonts w:eastAsia="Times New Roman" w:cstheme="minorHAnsi"/>
          <w:lang w:eastAsia="cs-CZ"/>
        </w:rPr>
        <w:t xml:space="preserve">(s výjimkou občanů Slovenské republiky) doloží nostrifikované maturitní vysvědčení a ověřený překlad maturitního vysvědčení a vysvědčení ze střední školy do </w:t>
      </w:r>
      <w:r w:rsidRPr="00436815">
        <w:rPr>
          <w:rFonts w:eastAsia="Times New Roman" w:cstheme="minorHAnsi"/>
          <w:lang w:eastAsia="cs-CZ"/>
        </w:rPr>
        <w:lastRenderedPageBreak/>
        <w:t>českého jazyka (</w:t>
      </w:r>
      <w:r w:rsidRPr="00436815">
        <w:rPr>
          <w:rFonts w:eastAsia="Times New Roman" w:cstheme="minorHAnsi"/>
          <w:b/>
          <w:bCs/>
          <w:lang w:eastAsia="cs-CZ"/>
        </w:rPr>
        <w:t>konkrétní překlad známek z maturitního vysvědčení a vysvědčení ze střední školy do českého jazyka)</w:t>
      </w:r>
      <w:r w:rsidRPr="00436815">
        <w:rPr>
          <w:rFonts w:eastAsia="Times New Roman" w:cstheme="minorHAnsi"/>
          <w:lang w:eastAsia="cs-CZ"/>
        </w:rPr>
        <w:t xml:space="preserve"> společně s přihláškou, na přihlášce musí být spočítané průměry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znalost českého jazyka uchazeče</w:t>
      </w:r>
      <w:r w:rsidRPr="00436815">
        <w:rPr>
          <w:rFonts w:eastAsia="Times New Roman" w:cstheme="minorHAnsi"/>
          <w:lang w:eastAsia="cs-CZ"/>
        </w:rPr>
        <w:t>, který není státním občanem České republiky nebo získal předchozí vzdělání v zahraniční škole, je nezbytná pro přijetí ke studiu a </w:t>
      </w:r>
      <w:r w:rsidRPr="00436815">
        <w:rPr>
          <w:rFonts w:eastAsia="Times New Roman" w:cstheme="minorHAnsi"/>
          <w:b/>
          <w:bCs/>
          <w:lang w:eastAsia="cs-CZ"/>
        </w:rPr>
        <w:t>má odpovídat úrovni B2</w:t>
      </w:r>
      <w:r w:rsidRPr="00436815">
        <w:rPr>
          <w:rFonts w:eastAsia="Times New Roman" w:cstheme="minorHAnsi"/>
          <w:lang w:eastAsia="cs-CZ"/>
        </w:rPr>
        <w:t> dle společného evropského referenčního rámce. </w:t>
      </w:r>
      <w:r w:rsidRPr="00436815">
        <w:rPr>
          <w:rFonts w:eastAsia="Times New Roman" w:cstheme="minorHAnsi"/>
          <w:b/>
          <w:bCs/>
          <w:lang w:eastAsia="cs-CZ"/>
        </w:rPr>
        <w:t>Znalost českého jazyka se osvědčí rozhovorem</w:t>
      </w:r>
    </w:p>
    <w:p w:rsidR="00436815" w:rsidRPr="00436815" w:rsidRDefault="00436815" w:rsidP="004368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lang w:eastAsia="cs-CZ"/>
        </w:rPr>
        <w:t>znalost anglického jazyka uchazeče</w:t>
      </w:r>
      <w:r w:rsidRPr="00436815">
        <w:rPr>
          <w:rFonts w:eastAsia="Times New Roman" w:cstheme="minorHAnsi"/>
          <w:lang w:eastAsia="cs-CZ"/>
        </w:rPr>
        <w:t>, který není státním občanem České republiky nebo získal předchozí vzdělání v zahraniční škole (s výjimkou občanů Slovenské republiky), musí odpovídat </w:t>
      </w:r>
      <w:r w:rsidRPr="00436815">
        <w:rPr>
          <w:rFonts w:eastAsia="Times New Roman" w:cstheme="minorHAnsi"/>
          <w:b/>
          <w:bCs/>
          <w:lang w:eastAsia="cs-CZ"/>
        </w:rPr>
        <w:t>znalosti cizího jazyka na úrovni B1 dle společného evropského referenčního rámc</w:t>
      </w:r>
      <w:r w:rsidRPr="00436815">
        <w:rPr>
          <w:rFonts w:eastAsia="Times New Roman" w:cstheme="minorHAnsi"/>
          <w:lang w:eastAsia="cs-CZ"/>
        </w:rPr>
        <w:t>e (SERR). Nutno doložit příslušným certifikátem nebo nostrifikovaným maturitním vysvědčením</w:t>
      </w:r>
    </w:p>
    <w:p w:rsidR="00436815" w:rsidRDefault="00436815" w:rsidP="00436815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lang w:eastAsia="cs-CZ"/>
        </w:rPr>
      </w:pPr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bookmarkStart w:id="0" w:name="_GoBack"/>
      <w:bookmarkEnd w:id="0"/>
      <w:r w:rsidRPr="00436815">
        <w:rPr>
          <w:rFonts w:eastAsia="Times New Roman" w:cstheme="minorHAnsi"/>
          <w:b/>
          <w:bCs/>
          <w:color w:val="0000FF"/>
          <w:lang w:eastAsia="cs-CZ"/>
        </w:rPr>
        <w:t>Návod k vyplnění přihlášky: </w:t>
      </w:r>
      <w:hyperlink r:id="rId7" w:history="1">
        <w:r w:rsidRPr="00436815">
          <w:rPr>
            <w:rFonts w:eastAsia="Times New Roman" w:cstheme="minorHAnsi"/>
            <w:b/>
            <w:bCs/>
            <w:color w:val="0000FF"/>
            <w:u w:val="single"/>
            <w:lang w:eastAsia="cs-CZ"/>
          </w:rPr>
          <w:t>NÁVOD K VYPLNĚNÍ.pdf</w:t>
        </w:r>
      </w:hyperlink>
    </w:p>
    <w:p w:rsidR="00436815" w:rsidRPr="00436815" w:rsidRDefault="00436815" w:rsidP="0043681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lang w:eastAsia="cs-CZ"/>
        </w:rPr>
        <w:t> </w:t>
      </w:r>
    </w:p>
    <w:p w:rsidR="00436815" w:rsidRPr="00436815" w:rsidRDefault="00436815" w:rsidP="00436815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436815">
        <w:rPr>
          <w:rFonts w:eastAsia="Times New Roman" w:cstheme="minorHAnsi"/>
          <w:b/>
          <w:bCs/>
          <w:color w:val="0000FF"/>
          <w:lang w:eastAsia="cs-CZ"/>
        </w:rPr>
        <w:t>Další důležité informace:</w:t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color w:val="EB266B"/>
          <w:lang w:eastAsia="cs-CZ"/>
        </w:rPr>
        <w:t>Pokud uchazeč nedodá ověřenou fotokopii maturitního vysvědčení, přihlášku potvrzenou SŠ s vyplněnými známkami z 1. - 3. ročníku 2. pololetí a 4. ročníku 1. pololetí</w:t>
      </w:r>
      <w:r w:rsidRPr="00436815">
        <w:rPr>
          <w:rFonts w:eastAsia="Times New Roman" w:cstheme="minorHAnsi"/>
          <w:i/>
          <w:iCs/>
          <w:color w:val="EB266B"/>
          <w:lang w:eastAsia="cs-CZ"/>
        </w:rPr>
        <w:t> SŠ </w:t>
      </w:r>
      <w:r w:rsidRPr="00436815">
        <w:rPr>
          <w:rFonts w:eastAsia="Times New Roman" w:cstheme="minorHAnsi"/>
          <w:b/>
          <w:bCs/>
          <w:i/>
          <w:iCs/>
          <w:color w:val="EB266B"/>
          <w:lang w:eastAsia="cs-CZ"/>
        </w:rPr>
        <w:t>včetně spočítaných průměrů</w:t>
      </w:r>
      <w:r w:rsidRPr="00436815">
        <w:rPr>
          <w:rFonts w:eastAsia="Times New Roman" w:cstheme="minorHAnsi"/>
          <w:i/>
          <w:iCs/>
          <w:color w:val="EB266B"/>
          <w:lang w:eastAsia="cs-CZ"/>
        </w:rPr>
        <w:t>, nebo místo potvrzené přihlášky nedodá </w:t>
      </w:r>
      <w:r w:rsidRPr="00436815">
        <w:rPr>
          <w:rFonts w:eastAsia="Times New Roman" w:cstheme="minorHAnsi"/>
          <w:b/>
          <w:bCs/>
          <w:i/>
          <w:iCs/>
          <w:color w:val="EB266B"/>
          <w:lang w:eastAsia="cs-CZ"/>
        </w:rPr>
        <w:t>střední školou potvrzený výpis známek (katalogový list)</w:t>
      </w:r>
      <w:r w:rsidRPr="00436815">
        <w:rPr>
          <w:rFonts w:eastAsia="Times New Roman" w:cstheme="minorHAnsi"/>
          <w:i/>
          <w:iCs/>
          <w:color w:val="EB266B"/>
          <w:lang w:eastAsia="cs-CZ"/>
        </w:rPr>
        <w:t> s razítkem a podpisem střední školy, případně </w:t>
      </w:r>
      <w:r w:rsidRPr="00436815">
        <w:rPr>
          <w:rFonts w:eastAsia="Times New Roman" w:cstheme="minorHAnsi"/>
          <w:b/>
          <w:bCs/>
          <w:i/>
          <w:iCs/>
          <w:color w:val="EB266B"/>
          <w:lang w:eastAsia="cs-CZ"/>
        </w:rPr>
        <w:t>ověřené fotokopie vysvědčení SŠ </w:t>
      </w:r>
      <w:r w:rsidRPr="00436815">
        <w:rPr>
          <w:rFonts w:eastAsia="Times New Roman" w:cstheme="minorHAnsi"/>
          <w:i/>
          <w:iCs/>
          <w:color w:val="EB266B"/>
          <w:lang w:eastAsia="cs-CZ"/>
        </w:rPr>
        <w:t>(1. - 4. ročník SŠ), </w:t>
      </w:r>
      <w:r w:rsidRPr="00436815">
        <w:rPr>
          <w:rFonts w:eastAsia="Times New Roman" w:cstheme="minorHAnsi"/>
          <w:b/>
          <w:bCs/>
          <w:i/>
          <w:iCs/>
          <w:color w:val="EB266B"/>
          <w:lang w:eastAsia="cs-CZ"/>
        </w:rPr>
        <w:t>nemůže být jeho přihláška zařazena do vyhodnocení přijímacího řízení</w:t>
      </w:r>
      <w:r w:rsidRPr="00436815">
        <w:rPr>
          <w:rFonts w:eastAsia="Times New Roman" w:cstheme="minorHAnsi"/>
          <w:i/>
          <w:iCs/>
          <w:color w:val="EB266B"/>
          <w:lang w:eastAsia="cs-CZ"/>
        </w:rPr>
        <w:t>,</w:t>
      </w:r>
      <w:r w:rsidRPr="00436815">
        <w:rPr>
          <w:rFonts w:eastAsia="Times New Roman" w:cstheme="minorHAnsi"/>
          <w:i/>
          <w:iCs/>
          <w:lang w:eastAsia="cs-CZ"/>
        </w:rPr>
        <w:t xml:space="preserve"> jelikož nelze takovou přihlášku vyhodnotit dle kritérií pro přijetí ke vzdělávání pro školní rok 2024/2025. Uchazeč v takovém případě nesplní podmínky přijímacího řízení.</w:t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lang w:eastAsia="cs-CZ"/>
        </w:rPr>
        <w:t>Maturitní vysvědčení vydané ve školním roce 2020/2021</w:t>
      </w:r>
      <w:r w:rsidRPr="00436815">
        <w:rPr>
          <w:rFonts w:eastAsia="Times New Roman" w:cstheme="minorHAnsi"/>
          <w:i/>
          <w:iCs/>
          <w:lang w:eastAsia="cs-CZ"/>
        </w:rPr>
        <w:t>, které obsahuje výsledek uchazeče v procentech,  bude hodnoceno dle manuálu MŠMT pro hodnocení výsledků maturitní zkoušky. Uchazeči bude ke každému procentuálnímu hodnocení přidělen odpovídající známkový průměr.</w:t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lang w:eastAsia="cs-CZ"/>
        </w:rPr>
        <w:t>Rozhodnutí budou zaslána pouze nepřijatým studentům </w:t>
      </w:r>
      <w:r w:rsidRPr="00436815">
        <w:rPr>
          <w:rFonts w:eastAsia="Times New Roman" w:cstheme="minorHAnsi"/>
          <w:i/>
          <w:iCs/>
          <w:lang w:eastAsia="cs-CZ"/>
        </w:rPr>
        <w:t>doporučeně, do vlastních rukou, s doručenkou, v termínu uložení 10 dní</w:t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lang w:eastAsia="cs-CZ"/>
        </w:rPr>
        <w:t>Odvolání proti rozhodnutí ředitelky o nepřijetí ke studiu je možné podat ve lhůtě 15 dnů ode dne jeho doručení.</w:t>
      </w:r>
      <w:r w:rsidRPr="00436815">
        <w:rPr>
          <w:rFonts w:eastAsia="Times New Roman" w:cstheme="minorHAnsi"/>
          <w:i/>
          <w:iCs/>
          <w:lang w:eastAsia="cs-CZ"/>
        </w:rPr>
        <w:t> Řádně vyplněné a odůvodněné odvolání s vlastnoručním podpisem se podává ředitelce školy (poštou nebo osobním předáním studijnímu oddělení). Vzor odvolání ke stažení zde: </w:t>
      </w:r>
      <w:proofErr w:type="spellStart"/>
      <w:r w:rsidRPr="00436815">
        <w:rPr>
          <w:rFonts w:eastAsia="Times New Roman" w:cstheme="minorHAnsi"/>
          <w:i/>
          <w:iCs/>
          <w:lang w:eastAsia="cs-CZ"/>
        </w:rPr>
        <w:fldChar w:fldCharType="begin"/>
      </w:r>
      <w:r w:rsidRPr="00436815">
        <w:rPr>
          <w:rFonts w:eastAsia="Times New Roman" w:cstheme="minorHAnsi"/>
          <w:i/>
          <w:iCs/>
          <w:lang w:eastAsia="cs-CZ"/>
        </w:rPr>
        <w:instrText xml:space="preserve"> HYPERLINK "https://www.szspraha1.cz/file.php?nid=6880&amp;oid=8357612" </w:instrText>
      </w:r>
      <w:r w:rsidRPr="00436815">
        <w:rPr>
          <w:rFonts w:eastAsia="Times New Roman" w:cstheme="minorHAnsi"/>
          <w:i/>
          <w:iCs/>
          <w:lang w:eastAsia="cs-CZ"/>
        </w:rPr>
        <w:fldChar w:fldCharType="separate"/>
      </w:r>
      <w:r w:rsidRPr="00436815">
        <w:rPr>
          <w:rFonts w:eastAsia="Times New Roman" w:cstheme="minorHAnsi"/>
          <w:i/>
          <w:iCs/>
          <w:color w:val="0000FF"/>
          <w:u w:val="single"/>
          <w:lang w:eastAsia="cs-CZ"/>
        </w:rPr>
        <w:t>Odvolani</w:t>
      </w:r>
      <w:proofErr w:type="spellEnd"/>
      <w:r w:rsidRPr="00436815">
        <w:rPr>
          <w:rFonts w:eastAsia="Times New Roman" w:cstheme="minorHAnsi"/>
          <w:i/>
          <w:iCs/>
          <w:color w:val="0000FF"/>
          <w:u w:val="single"/>
          <w:lang w:eastAsia="cs-CZ"/>
        </w:rPr>
        <w:t xml:space="preserve"> proti nepřijetí VOŠ vzor.docx</w:t>
      </w:r>
      <w:r w:rsidRPr="00436815">
        <w:rPr>
          <w:rFonts w:eastAsia="Times New Roman" w:cstheme="minorHAnsi"/>
          <w:i/>
          <w:iCs/>
          <w:lang w:eastAsia="cs-CZ"/>
        </w:rPr>
        <w:fldChar w:fldCharType="end"/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lang w:eastAsia="cs-CZ"/>
        </w:rPr>
        <w:t>Rozhodnutí o přijetí se nerozesílá přijatým studentům</w:t>
      </w:r>
      <w:r w:rsidRPr="00436815">
        <w:rPr>
          <w:rFonts w:eastAsia="Times New Roman" w:cstheme="minorHAnsi"/>
          <w:i/>
          <w:iCs/>
          <w:lang w:eastAsia="cs-CZ"/>
        </w:rPr>
        <w:t xml:space="preserve"> (viz novela školského zákona).</w:t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lang w:eastAsia="cs-CZ"/>
        </w:rPr>
        <w:t>Přijatí studenti musejí do 15 dnů od zveřejnění výsledků přijímacího řízení zaslat škole vyplněnou návratku a uhradit první splátku školného</w:t>
      </w:r>
      <w:r w:rsidRPr="00436815">
        <w:rPr>
          <w:rFonts w:eastAsia="Times New Roman" w:cstheme="minorHAnsi"/>
          <w:i/>
          <w:iCs/>
          <w:lang w:eastAsia="cs-CZ"/>
        </w:rPr>
        <w:t xml:space="preserve"> (v souladu s vyhláškou č. 10/2005 Sb.). </w:t>
      </w:r>
    </w:p>
    <w:p w:rsidR="00436815" w:rsidRPr="00436815" w:rsidRDefault="00436815" w:rsidP="00436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6815">
        <w:rPr>
          <w:rFonts w:eastAsia="Times New Roman" w:cstheme="minorHAnsi"/>
          <w:b/>
          <w:bCs/>
          <w:i/>
          <w:iCs/>
          <w:lang w:eastAsia="cs-CZ"/>
        </w:rPr>
        <w:t>Pokud přijatý uchazeč neuhradí 1. splátku a nezašle návratku v termínu 15 dnů od zveřejnění výsledkové listiny, bude se mít za to, že přijatý uchazeč nemá o vzdělávání zájem. </w:t>
      </w:r>
      <w:r w:rsidRPr="00436815">
        <w:rPr>
          <w:rFonts w:eastAsia="Times New Roman" w:cstheme="minorHAnsi"/>
          <w:i/>
          <w:iCs/>
          <w:lang w:eastAsia="cs-CZ"/>
        </w:rPr>
        <w:t>Na uvolněné místo bude přijat uchazeč, který nemohl být přijat z kapacitních důvodů a proti nepřijetí podal v zákonem stanoveném termínu odvolání.</w:t>
      </w:r>
    </w:p>
    <w:p w:rsidR="0023041F" w:rsidRPr="00436815" w:rsidRDefault="0023041F" w:rsidP="00436815">
      <w:pPr>
        <w:spacing w:after="0" w:line="240" w:lineRule="auto"/>
        <w:jc w:val="both"/>
        <w:rPr>
          <w:rFonts w:cstheme="minorHAnsi"/>
        </w:rPr>
      </w:pPr>
    </w:p>
    <w:sectPr w:rsidR="0023041F" w:rsidRPr="00436815" w:rsidSect="00436815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15" w:rsidRDefault="00436815" w:rsidP="00436815">
      <w:pPr>
        <w:spacing w:after="0" w:line="240" w:lineRule="auto"/>
      </w:pPr>
      <w:r>
        <w:separator/>
      </w:r>
    </w:p>
  </w:endnote>
  <w:endnote w:type="continuationSeparator" w:id="0">
    <w:p w:rsidR="00436815" w:rsidRDefault="00436815" w:rsidP="0043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15" w:rsidRDefault="00436815" w:rsidP="00436815">
      <w:pPr>
        <w:spacing w:after="0" w:line="240" w:lineRule="auto"/>
      </w:pPr>
      <w:r>
        <w:separator/>
      </w:r>
    </w:p>
  </w:footnote>
  <w:footnote w:type="continuationSeparator" w:id="0">
    <w:p w:rsidR="00436815" w:rsidRDefault="00436815" w:rsidP="0043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15" w:rsidRDefault="0043681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11DB1F" wp14:editId="7F1007CE">
          <wp:simplePos x="0" y="0"/>
          <wp:positionH relativeFrom="margin">
            <wp:align>center</wp:align>
          </wp:positionH>
          <wp:positionV relativeFrom="paragraph">
            <wp:posOffset>26879</wp:posOffset>
          </wp:positionV>
          <wp:extent cx="6770370" cy="963930"/>
          <wp:effectExtent l="0" t="0" r="0" b="762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2B4B"/>
    <w:multiLevelType w:val="multilevel"/>
    <w:tmpl w:val="442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81728"/>
    <w:multiLevelType w:val="multilevel"/>
    <w:tmpl w:val="050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15"/>
    <w:rsid w:val="0023041F"/>
    <w:rsid w:val="00436815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EA99"/>
  <w15:chartTrackingRefBased/>
  <w15:docId w15:val="{C027BA28-0B26-4239-9717-41DB5CF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maller-text">
    <w:name w:val="smaller-text"/>
    <w:basedOn w:val="Standardnpsmoodstavce"/>
    <w:rsid w:val="00436815"/>
  </w:style>
  <w:style w:type="character" w:styleId="Siln">
    <w:name w:val="Strong"/>
    <w:basedOn w:val="Standardnpsmoodstavce"/>
    <w:uiPriority w:val="22"/>
    <w:qFormat/>
    <w:rsid w:val="00436815"/>
    <w:rPr>
      <w:b/>
      <w:bCs/>
    </w:rPr>
  </w:style>
  <w:style w:type="character" w:styleId="Zdraznn">
    <w:name w:val="Emphasis"/>
    <w:basedOn w:val="Standardnpsmoodstavce"/>
    <w:uiPriority w:val="20"/>
    <w:qFormat/>
    <w:rsid w:val="00436815"/>
    <w:rPr>
      <w:i/>
      <w:iCs/>
    </w:rPr>
  </w:style>
  <w:style w:type="character" w:customStyle="1" w:styleId="bigger-text">
    <w:name w:val="bigger-text"/>
    <w:basedOn w:val="Standardnpsmoodstavce"/>
    <w:rsid w:val="00436815"/>
  </w:style>
  <w:style w:type="character" w:styleId="Hypertextovodkaz">
    <w:name w:val="Hyperlink"/>
    <w:basedOn w:val="Standardnpsmoodstavce"/>
    <w:uiPriority w:val="99"/>
    <w:semiHidden/>
    <w:unhideWhenUsed/>
    <w:rsid w:val="004368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3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815"/>
  </w:style>
  <w:style w:type="paragraph" w:styleId="Zpat">
    <w:name w:val="footer"/>
    <w:basedOn w:val="Normln"/>
    <w:link w:val="ZpatChar"/>
    <w:uiPriority w:val="99"/>
    <w:unhideWhenUsed/>
    <w:rsid w:val="0043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/file.php?nid=6880&amp;oid=10827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Plachejdová Petra</dc:creator>
  <cp:keywords/>
  <dc:description/>
  <cp:lastModifiedBy>Plachejdová Petra</cp:lastModifiedBy>
  <cp:revision>1</cp:revision>
  <dcterms:created xsi:type="dcterms:W3CDTF">2024-08-23T08:45:00Z</dcterms:created>
  <dcterms:modified xsi:type="dcterms:W3CDTF">2024-08-23T08:50:00Z</dcterms:modified>
</cp:coreProperties>
</file>