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50" w:rsidRPr="00DB379E" w:rsidRDefault="00D30B50" w:rsidP="00D30B50">
      <w:pPr>
        <w:outlineLvl w:val="2"/>
        <w:rPr>
          <w:b/>
          <w:bCs/>
          <w:color w:val="000000"/>
          <w:u w:val="single"/>
        </w:rPr>
      </w:pPr>
      <w:r w:rsidRPr="00DB379E">
        <w:rPr>
          <w:b/>
          <w:bCs/>
          <w:color w:val="000000"/>
          <w:u w:val="single"/>
        </w:rPr>
        <w:t>Témata pro povinné zkoušky</w:t>
      </w:r>
    </w:p>
    <w:p w:rsidR="00D30B50" w:rsidRDefault="00D30B50" w:rsidP="00D30B50">
      <w:pPr>
        <w:ind w:left="972"/>
        <w:rPr>
          <w:b/>
          <w:bCs/>
        </w:rPr>
      </w:pPr>
    </w:p>
    <w:p w:rsidR="00D30B50" w:rsidRPr="003905D4" w:rsidRDefault="00D30B50" w:rsidP="00D30B50">
      <w:pPr>
        <w:rPr>
          <w:b/>
          <w:bCs/>
        </w:rPr>
      </w:pPr>
      <w:r w:rsidRPr="003905D4">
        <w:rPr>
          <w:b/>
          <w:bCs/>
        </w:rPr>
        <w:t>Brýlová optika a technologie</w:t>
      </w:r>
    </w:p>
    <w:p w:rsidR="00D30B50" w:rsidRDefault="00D30B50" w:rsidP="00D30B50">
      <w:pPr>
        <w:rPr>
          <w:b/>
          <w:bCs/>
        </w:rPr>
      </w:pPr>
    </w:p>
    <w:p w:rsidR="00D30B50" w:rsidRPr="00993A08" w:rsidRDefault="00D30B50" w:rsidP="00D30B50">
      <w:pPr>
        <w:numPr>
          <w:ilvl w:val="0"/>
          <w:numId w:val="3"/>
        </w:numPr>
        <w:spacing w:line="276" w:lineRule="auto"/>
        <w:jc w:val="both"/>
        <w:rPr>
          <w:bCs/>
        </w:rPr>
      </w:pPr>
      <w:r w:rsidRPr="00993A08">
        <w:rPr>
          <w:bCs/>
        </w:rPr>
        <w:t>Myopie a její korekce - Charakteristika vady, její základní rozdělení, korekce, výroba rozptylné brýlové čočky.</w:t>
      </w:r>
    </w:p>
    <w:p w:rsidR="00D30B50" w:rsidRPr="00993A08" w:rsidRDefault="00D30B50" w:rsidP="00D30B50">
      <w:pPr>
        <w:pStyle w:val="Bezmezer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993A08">
        <w:rPr>
          <w:rFonts w:ascii="Times New Roman" w:hAnsi="Times New Roman"/>
        </w:rPr>
        <w:t xml:space="preserve">Hypermetropie a její korekce - Charakteristika vady, její základní rozdělení, korekce, výroba spojné brýlové čočky. </w:t>
      </w:r>
    </w:p>
    <w:p w:rsidR="00D30B50" w:rsidRPr="00993A08" w:rsidRDefault="00D30B50" w:rsidP="00D30B50">
      <w:pPr>
        <w:numPr>
          <w:ilvl w:val="0"/>
          <w:numId w:val="3"/>
        </w:numPr>
        <w:spacing w:line="276" w:lineRule="auto"/>
        <w:jc w:val="both"/>
      </w:pPr>
      <w:r w:rsidRPr="00993A08">
        <w:rPr>
          <w:bCs/>
        </w:rPr>
        <w:t>Oční astigmatismus -</w:t>
      </w:r>
      <w:r w:rsidRPr="00993A08">
        <w:t xml:space="preserve"> Charakteristika vady, příčiny, základní rozdělení, korekce astigmatismu a výroba sféro-torické čočky.</w:t>
      </w:r>
    </w:p>
    <w:p w:rsidR="00D30B50" w:rsidRPr="00993A08" w:rsidRDefault="00D30B50" w:rsidP="00D30B50">
      <w:pPr>
        <w:numPr>
          <w:ilvl w:val="0"/>
          <w:numId w:val="3"/>
        </w:numPr>
        <w:spacing w:line="276" w:lineRule="auto"/>
        <w:jc w:val="both"/>
      </w:pPr>
      <w:r w:rsidRPr="00993A08">
        <w:t xml:space="preserve">Presbyopie a její korekce - Anatomické změny oka ve vztahu k věku, akomodační šíře, přídavek do blízka, rozbor akomodačních intervalů, korekce, vývoj a výroba  </w:t>
      </w:r>
      <w:proofErr w:type="spellStart"/>
      <w:r w:rsidRPr="00993A08">
        <w:t>vícefokálních</w:t>
      </w:r>
      <w:proofErr w:type="spellEnd"/>
      <w:r w:rsidRPr="00993A08">
        <w:t xml:space="preserve"> brýlových čoček.</w:t>
      </w:r>
    </w:p>
    <w:p w:rsidR="00D30B50" w:rsidRPr="00993A08" w:rsidRDefault="00D30B50" w:rsidP="00D30B50">
      <w:pPr>
        <w:numPr>
          <w:ilvl w:val="0"/>
          <w:numId w:val="3"/>
        </w:numPr>
        <w:spacing w:line="276" w:lineRule="auto"/>
        <w:jc w:val="both"/>
      </w:pPr>
      <w:r w:rsidRPr="00993A08">
        <w:t>Základní pojmy v oční optice - Základní pojmy v BRO, emetropické oko a jeho základní body, materiály na výrobu korekčních pomůcek.</w:t>
      </w:r>
    </w:p>
    <w:p w:rsidR="00D30B50" w:rsidRPr="00993A08" w:rsidRDefault="00D30B50" w:rsidP="00D30B50">
      <w:pPr>
        <w:numPr>
          <w:ilvl w:val="0"/>
          <w:numId w:val="3"/>
        </w:numPr>
        <w:spacing w:line="276" w:lineRule="auto"/>
        <w:jc w:val="both"/>
      </w:pPr>
      <w:r w:rsidRPr="00993A08">
        <w:t>Zraková ostrost oka a korekční pomůcky - Rozlišovací mez oka, stanovení vízu, konstrukce optotypů, parametry a složení korekčních pomůcek.</w:t>
      </w:r>
    </w:p>
    <w:p w:rsidR="00D30B50" w:rsidRPr="00993A08" w:rsidRDefault="00D30B50" w:rsidP="00D30B50">
      <w:pPr>
        <w:numPr>
          <w:ilvl w:val="0"/>
          <w:numId w:val="3"/>
        </w:numPr>
        <w:spacing w:line="276" w:lineRule="auto"/>
        <w:jc w:val="both"/>
      </w:pPr>
      <w:proofErr w:type="spellStart"/>
      <w:r w:rsidRPr="00993A08">
        <w:rPr>
          <w:bCs/>
        </w:rPr>
        <w:t>Afakie</w:t>
      </w:r>
      <w:proofErr w:type="spellEnd"/>
      <w:r w:rsidRPr="00993A08">
        <w:rPr>
          <w:bCs/>
        </w:rPr>
        <w:t xml:space="preserve"> a její korekční možnosti - </w:t>
      </w:r>
      <w:r w:rsidRPr="00993A08">
        <w:t xml:space="preserve">Příčiny </w:t>
      </w:r>
      <w:proofErr w:type="spellStart"/>
      <w:r w:rsidRPr="00993A08">
        <w:t>afakie</w:t>
      </w:r>
      <w:proofErr w:type="spellEnd"/>
      <w:r w:rsidRPr="00993A08">
        <w:t xml:space="preserve">, její řešení a korekce, důsledky korekce </w:t>
      </w:r>
      <w:proofErr w:type="spellStart"/>
      <w:r w:rsidRPr="00993A08">
        <w:t>afakie</w:t>
      </w:r>
      <w:proofErr w:type="spellEnd"/>
      <w:r w:rsidRPr="00993A08">
        <w:t xml:space="preserve">, brýlové a kontaktní čočky nad +10,00D  (čočky na průměr, </w:t>
      </w:r>
      <w:proofErr w:type="spellStart"/>
      <w:r w:rsidRPr="00993A08">
        <w:t>lentikulární</w:t>
      </w:r>
      <w:proofErr w:type="spellEnd"/>
      <w:r w:rsidRPr="00993A08">
        <w:t xml:space="preserve"> čočky, </w:t>
      </w:r>
      <w:proofErr w:type="spellStart"/>
      <w:r w:rsidRPr="00993A08">
        <w:t>asph</w:t>
      </w:r>
      <w:proofErr w:type="spellEnd"/>
      <w:r w:rsidRPr="00993A08">
        <w:t xml:space="preserve"> …)</w:t>
      </w:r>
    </w:p>
    <w:p w:rsidR="00D30B50" w:rsidRPr="00993A08" w:rsidRDefault="00D30B50" w:rsidP="00D30B50">
      <w:pPr>
        <w:numPr>
          <w:ilvl w:val="0"/>
          <w:numId w:val="3"/>
        </w:numPr>
        <w:spacing w:line="276" w:lineRule="auto"/>
        <w:jc w:val="both"/>
      </w:pPr>
      <w:proofErr w:type="spellStart"/>
      <w:r w:rsidRPr="00993A08">
        <w:t>Heteroforie</w:t>
      </w:r>
      <w:proofErr w:type="spellEnd"/>
      <w:r w:rsidRPr="00993A08">
        <w:t xml:space="preserve"> - Příčiny, rozdělení, léčba a korekce HTF, korekce a výroba prizmatické čočky, Fresnelovy folie.</w:t>
      </w:r>
    </w:p>
    <w:p w:rsidR="00D30B50" w:rsidRPr="00993A08" w:rsidRDefault="00D30B50" w:rsidP="00D30B50">
      <w:pPr>
        <w:numPr>
          <w:ilvl w:val="0"/>
          <w:numId w:val="3"/>
        </w:numPr>
        <w:spacing w:line="276" w:lineRule="auto"/>
        <w:jc w:val="both"/>
      </w:pPr>
      <w:proofErr w:type="spellStart"/>
      <w:r w:rsidRPr="00993A08">
        <w:rPr>
          <w:bCs/>
        </w:rPr>
        <w:t>Heterotropie</w:t>
      </w:r>
      <w:proofErr w:type="spellEnd"/>
      <w:r w:rsidRPr="00993A08">
        <w:rPr>
          <w:bCs/>
        </w:rPr>
        <w:t xml:space="preserve"> - </w:t>
      </w:r>
      <w:r w:rsidRPr="00993A08">
        <w:t>Definice strabismu, příčiny, rozdělení a řešení HTP, korekce pomocí decentrování běžných brýlových čoček (sférických a torických).</w:t>
      </w:r>
    </w:p>
    <w:p w:rsidR="00D30B50" w:rsidRPr="00993A08" w:rsidRDefault="00D30B50" w:rsidP="00D30B50">
      <w:pPr>
        <w:numPr>
          <w:ilvl w:val="0"/>
          <w:numId w:val="3"/>
        </w:numPr>
        <w:spacing w:line="276" w:lineRule="auto"/>
        <w:jc w:val="both"/>
      </w:pPr>
      <w:r w:rsidRPr="00993A08">
        <w:t>Akomodační proces oka- Mechanismus akomodace, rozdělení a změny v závislosti na věku, vývoj a výroba progresivních brýlových čoček.</w:t>
      </w:r>
    </w:p>
    <w:p w:rsidR="00D30B50" w:rsidRPr="00993A08" w:rsidRDefault="00D30B50" w:rsidP="00D30B50">
      <w:pPr>
        <w:numPr>
          <w:ilvl w:val="0"/>
          <w:numId w:val="3"/>
        </w:numPr>
        <w:tabs>
          <w:tab w:val="left" w:pos="851"/>
        </w:tabs>
        <w:spacing w:line="276" w:lineRule="auto"/>
        <w:jc w:val="both"/>
      </w:pPr>
      <w:proofErr w:type="spellStart"/>
      <w:r w:rsidRPr="00993A08">
        <w:rPr>
          <w:bCs/>
        </w:rPr>
        <w:t>Gullstrandův</w:t>
      </w:r>
      <w:proofErr w:type="spellEnd"/>
      <w:r w:rsidRPr="00993A08">
        <w:rPr>
          <w:bCs/>
        </w:rPr>
        <w:t xml:space="preserve"> model oka -</w:t>
      </w:r>
      <w:r w:rsidRPr="00993A08">
        <w:t xml:space="preserve">Celý optický systém oka v GMO, oční čočka v GMO, </w:t>
      </w:r>
      <w:proofErr w:type="gramStart"/>
      <w:r w:rsidRPr="00993A08">
        <w:t>rozdělení</w:t>
      </w:r>
      <w:r>
        <w:t xml:space="preserve">               </w:t>
      </w:r>
      <w:r w:rsidRPr="00993A08">
        <w:t xml:space="preserve"> a výroba</w:t>
      </w:r>
      <w:proofErr w:type="gramEnd"/>
      <w:r w:rsidRPr="00993A08">
        <w:t xml:space="preserve"> oční protézy.</w:t>
      </w:r>
    </w:p>
    <w:p w:rsidR="00D30B50" w:rsidRPr="00993A08" w:rsidRDefault="00D30B50" w:rsidP="00D30B50">
      <w:pPr>
        <w:numPr>
          <w:ilvl w:val="0"/>
          <w:numId w:val="3"/>
        </w:numPr>
        <w:spacing w:line="276" w:lineRule="auto"/>
        <w:jc w:val="both"/>
      </w:pPr>
      <w:r w:rsidRPr="00993A08">
        <w:t xml:space="preserve">Jednoduché binokulární vidění - Charakteristika, podmínky a popis JBV, </w:t>
      </w:r>
      <w:proofErr w:type="spellStart"/>
      <w:r w:rsidRPr="00993A08">
        <w:t>horopter</w:t>
      </w:r>
      <w:proofErr w:type="spellEnd"/>
      <w:r w:rsidRPr="00993A08">
        <w:t>, stupně JBV, výroba plastové obruby a její povrchové úpravy.</w:t>
      </w:r>
    </w:p>
    <w:p w:rsidR="00D30B50" w:rsidRPr="00993A08" w:rsidRDefault="00D30B50" w:rsidP="00D30B50">
      <w:pPr>
        <w:numPr>
          <w:ilvl w:val="0"/>
          <w:numId w:val="3"/>
        </w:numPr>
        <w:spacing w:line="276" w:lineRule="auto"/>
        <w:jc w:val="both"/>
      </w:pPr>
      <w:r w:rsidRPr="00993A08">
        <w:rPr>
          <w:bCs/>
        </w:rPr>
        <w:t xml:space="preserve">Barvy a vidění </w:t>
      </w:r>
      <w:r w:rsidRPr="00993A08">
        <w:t>Teorie barevného vidění, fyzikální vlastnosti světla a zrakový vjem, míšení barev, poruchy barvocitu, povrchové úpravy korekčních pomůcek.</w:t>
      </w:r>
    </w:p>
    <w:p w:rsidR="00D30B50" w:rsidRPr="00993A08" w:rsidRDefault="00D30B50" w:rsidP="00D30B50">
      <w:pPr>
        <w:numPr>
          <w:ilvl w:val="0"/>
          <w:numId w:val="3"/>
        </w:numPr>
        <w:spacing w:line="276" w:lineRule="auto"/>
        <w:jc w:val="both"/>
      </w:pPr>
      <w:r w:rsidRPr="00993A08">
        <w:t xml:space="preserve">Anizometropie a </w:t>
      </w:r>
      <w:proofErr w:type="spellStart"/>
      <w:r w:rsidRPr="00993A08">
        <w:t>anizeikonie</w:t>
      </w:r>
      <w:proofErr w:type="spellEnd"/>
      <w:r w:rsidRPr="00993A08">
        <w:t xml:space="preserve"> - Vysvětlení pojmů anizometropie a aniseikonie, příčiny, důsledky a jejich možnosti řešení, vliv korekční pomůcky na velikost sítnicových obrazů, </w:t>
      </w:r>
      <w:proofErr w:type="spellStart"/>
      <w:r w:rsidRPr="00993A08">
        <w:t>anizodistanční</w:t>
      </w:r>
      <w:proofErr w:type="spellEnd"/>
      <w:r w:rsidRPr="00993A08">
        <w:t xml:space="preserve"> brýle a jiné speciální korekční pomůcky, jejich výroba a využití.</w:t>
      </w:r>
    </w:p>
    <w:p w:rsidR="00D30B50" w:rsidRPr="00112FF0" w:rsidRDefault="00D30B50" w:rsidP="00D30B50">
      <w:pPr>
        <w:pStyle w:val="Bezmezer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2FF0">
        <w:rPr>
          <w:rFonts w:ascii="Times New Roman" w:hAnsi="Times New Roman"/>
          <w:bCs/>
          <w:sz w:val="24"/>
          <w:szCs w:val="24"/>
        </w:rPr>
        <w:t xml:space="preserve">Slabozrakost - </w:t>
      </w:r>
      <w:r w:rsidRPr="00112FF0">
        <w:rPr>
          <w:rFonts w:ascii="Times New Roman" w:hAnsi="Times New Roman"/>
          <w:sz w:val="24"/>
          <w:szCs w:val="24"/>
        </w:rPr>
        <w:t xml:space="preserve">Příčiny, jejich důsledky a projevy slabozrakosti. Korekce, </w:t>
      </w:r>
      <w:proofErr w:type="gramStart"/>
      <w:r w:rsidRPr="00112FF0">
        <w:rPr>
          <w:rFonts w:ascii="Times New Roman" w:hAnsi="Times New Roman"/>
          <w:sz w:val="24"/>
          <w:szCs w:val="24"/>
        </w:rPr>
        <w:t xml:space="preserve">korekční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12FF0">
        <w:rPr>
          <w:rFonts w:ascii="Times New Roman" w:hAnsi="Times New Roman"/>
          <w:sz w:val="24"/>
          <w:szCs w:val="24"/>
        </w:rPr>
        <w:t>a kompenzační</w:t>
      </w:r>
      <w:proofErr w:type="gramEnd"/>
      <w:r w:rsidRPr="00112FF0">
        <w:rPr>
          <w:rFonts w:ascii="Times New Roman" w:hAnsi="Times New Roman"/>
          <w:sz w:val="24"/>
          <w:szCs w:val="24"/>
        </w:rPr>
        <w:t xml:space="preserve"> pomůcky pro slabozraké, výroba odlehčených čoček (o různém indexu lomu, materiálu a provedení), možnosti korekce </w:t>
      </w:r>
      <w:proofErr w:type="spellStart"/>
      <w:r w:rsidRPr="00112FF0">
        <w:rPr>
          <w:rFonts w:ascii="Times New Roman" w:hAnsi="Times New Roman"/>
          <w:sz w:val="24"/>
          <w:szCs w:val="24"/>
        </w:rPr>
        <w:t>monovision</w:t>
      </w:r>
      <w:proofErr w:type="spellEnd"/>
      <w:r w:rsidRPr="00112FF0">
        <w:rPr>
          <w:rFonts w:ascii="Times New Roman" w:hAnsi="Times New Roman"/>
          <w:sz w:val="24"/>
          <w:szCs w:val="24"/>
        </w:rPr>
        <w:t xml:space="preserve"> a binokulární.</w:t>
      </w:r>
    </w:p>
    <w:p w:rsidR="00D30B50" w:rsidRPr="00993A08" w:rsidRDefault="00D30B50" w:rsidP="00D30B50">
      <w:pPr>
        <w:numPr>
          <w:ilvl w:val="0"/>
          <w:numId w:val="3"/>
        </w:numPr>
        <w:spacing w:line="276" w:lineRule="auto"/>
        <w:jc w:val="both"/>
      </w:pPr>
      <w:r w:rsidRPr="00993A08">
        <w:t>Kontaktní čočky - Dělení kontaktních čoček dle různých kritérií, materiály a režim nošení, parametry kontaktních čoček, výroba měkkých a pevných kontaktních čoček.</w:t>
      </w:r>
    </w:p>
    <w:p w:rsidR="00D30B50" w:rsidRPr="00993A08" w:rsidRDefault="00D30B50" w:rsidP="00D30B50">
      <w:pPr>
        <w:numPr>
          <w:ilvl w:val="0"/>
          <w:numId w:val="3"/>
        </w:numPr>
        <w:spacing w:line="276" w:lineRule="auto"/>
        <w:jc w:val="both"/>
      </w:pPr>
      <w:r w:rsidRPr="00993A08">
        <w:t>Porovnání brýlové korekce s korekcí kontaktními čočkami - Indikace a kontraindikace korekce brýlovou a kontaktní čočkou, vliv kontaktní čočky na oko, parametry a porovnání výroby brýlové a kontaktní čočky.</w:t>
      </w:r>
    </w:p>
    <w:p w:rsidR="00D30B50" w:rsidRPr="00993A08" w:rsidRDefault="00D30B50" w:rsidP="00D30B50">
      <w:pPr>
        <w:numPr>
          <w:ilvl w:val="0"/>
          <w:numId w:val="3"/>
        </w:numPr>
        <w:spacing w:line="276" w:lineRule="auto"/>
        <w:jc w:val="both"/>
      </w:pPr>
      <w:r w:rsidRPr="00993A08">
        <w:lastRenderedPageBreak/>
        <w:t>Brýlová obruba a vedlejší (nežádoucí) účinky brýlové korekce - Vedlejší prizmatický efekt, vliv brýlové korekce na zorné pole, mechanické a psychické účinky, rozdělení brýlových obrub, materiály na výrobu brýlí, parametry brýlové obruby, úprava a přizpůsobení brýlové obruby.</w:t>
      </w:r>
    </w:p>
    <w:p w:rsidR="00D30B50" w:rsidRPr="00993A08" w:rsidRDefault="00D30B50" w:rsidP="00D30B50">
      <w:pPr>
        <w:numPr>
          <w:ilvl w:val="0"/>
          <w:numId w:val="3"/>
        </w:numPr>
        <w:spacing w:line="276" w:lineRule="auto"/>
        <w:jc w:val="both"/>
      </w:pPr>
      <w:r w:rsidRPr="00993A08">
        <w:rPr>
          <w:bCs/>
        </w:rPr>
        <w:t xml:space="preserve">Brýlové čočky - </w:t>
      </w:r>
      <w:r w:rsidRPr="00993A08">
        <w:t>Žádoucí účinky brýlových čoček, dělení brýlových čoček dle různých kritérií, parametry běžných brýlových čoček, materiály na výrobu brýlových čoček a jejich porovnání.</w:t>
      </w:r>
    </w:p>
    <w:p w:rsidR="00D30B50" w:rsidRPr="00993A08" w:rsidRDefault="00D30B50" w:rsidP="00D30B50">
      <w:pPr>
        <w:numPr>
          <w:ilvl w:val="0"/>
          <w:numId w:val="3"/>
        </w:numPr>
        <w:spacing w:line="276" w:lineRule="auto"/>
        <w:jc w:val="both"/>
      </w:pPr>
      <w:r w:rsidRPr="00993A08">
        <w:t>Speciální korekční čočky - Prizmatické čočky a jejich použití, speciální kontaktní čočky, rozdělení a výroba speciálních brýlových čoček (rozdělení, parametry a materiály jednotlivých čoček, jejich povrchové úpravy).</w:t>
      </w:r>
    </w:p>
    <w:p w:rsidR="00D30B50" w:rsidRPr="00993A08" w:rsidRDefault="00D30B50" w:rsidP="00D30B50">
      <w:pPr>
        <w:numPr>
          <w:ilvl w:val="0"/>
          <w:numId w:val="3"/>
        </w:numPr>
        <w:spacing w:line="276" w:lineRule="auto"/>
        <w:jc w:val="both"/>
      </w:pPr>
      <w:r w:rsidRPr="00993A08">
        <w:t>Vliv ELMG záření na oko - Vliv IR a UV záření na oko a jeho důsledky, ELMG spektrum, ochrana zraku před škodlivými účinky záření, tvrdé a měkké pájení v oční optice.</w:t>
      </w:r>
    </w:p>
    <w:p w:rsidR="00D30B50" w:rsidRPr="00993A08" w:rsidRDefault="00D30B50" w:rsidP="00D30B50">
      <w:pPr>
        <w:numPr>
          <w:ilvl w:val="0"/>
          <w:numId w:val="3"/>
        </w:numPr>
        <w:spacing w:line="276" w:lineRule="auto"/>
        <w:jc w:val="both"/>
      </w:pPr>
      <w:r w:rsidRPr="00993A08">
        <w:t>Stereoskopické vidění - Vývoj stereoskopického vidění, stereoskopický poloměr, stereoskopická paralaxa, mez stereoskopického vidění, výroba kovové brýlové obruby a její povrchové úpravy.</w:t>
      </w:r>
    </w:p>
    <w:p w:rsidR="00D30B50" w:rsidRPr="00993A08" w:rsidRDefault="00D30B50" w:rsidP="00D30B50">
      <w:pPr>
        <w:numPr>
          <w:ilvl w:val="0"/>
          <w:numId w:val="3"/>
        </w:numPr>
        <w:spacing w:line="276" w:lineRule="auto"/>
        <w:jc w:val="both"/>
      </w:pPr>
      <w:r w:rsidRPr="00993A08">
        <w:rPr>
          <w:bCs/>
        </w:rPr>
        <w:t xml:space="preserve">Tupozrakost - </w:t>
      </w:r>
      <w:r w:rsidRPr="00993A08">
        <w:t>Příčiny, rozdělení, důsledky a léčba, rozdělení okluzní pomůcek, jejich výroba, použití a materiály.</w:t>
      </w:r>
    </w:p>
    <w:p w:rsidR="00D30B50" w:rsidRDefault="00D30B50" w:rsidP="00D30B50">
      <w:pPr>
        <w:numPr>
          <w:ilvl w:val="0"/>
          <w:numId w:val="3"/>
        </w:numPr>
        <w:spacing w:line="276" w:lineRule="auto"/>
        <w:jc w:val="both"/>
      </w:pPr>
      <w:r w:rsidRPr="00993A08">
        <w:t xml:space="preserve">Centrování brýlových čoček ve vztahu k oku - Důvody centrování brýlových čoček, rozdílnosti u </w:t>
      </w:r>
      <w:proofErr w:type="spellStart"/>
      <w:r w:rsidRPr="00993A08">
        <w:t>jednoohniskových</w:t>
      </w:r>
      <w:proofErr w:type="spellEnd"/>
      <w:r w:rsidRPr="00993A08">
        <w:t xml:space="preserve"> a </w:t>
      </w:r>
      <w:proofErr w:type="spellStart"/>
      <w:r w:rsidRPr="00993A08">
        <w:t>víceohniskových</w:t>
      </w:r>
      <w:proofErr w:type="spellEnd"/>
      <w:r w:rsidRPr="00993A08">
        <w:t xml:space="preserve"> brýlových čoček, prizmatické čočky, asférické čočky, individuální brýlové čočky, kontaktní čočky, zábrus brýlových čoček očního optika v praxi, metody měření parametrů pro centrování brýlových čoček a různé typy </w:t>
      </w:r>
      <w:proofErr w:type="spellStart"/>
      <w:r w:rsidRPr="00993A08">
        <w:t>pupilometrů</w:t>
      </w:r>
      <w:proofErr w:type="spellEnd"/>
      <w:r w:rsidRPr="00993A08">
        <w:t>, strojové vybavení.</w:t>
      </w:r>
    </w:p>
    <w:p w:rsidR="00D30B50" w:rsidRDefault="00D30B50" w:rsidP="00D30B50">
      <w:pPr>
        <w:numPr>
          <w:ilvl w:val="0"/>
          <w:numId w:val="3"/>
        </w:numPr>
        <w:spacing w:line="276" w:lineRule="auto"/>
        <w:jc w:val="both"/>
      </w:pPr>
      <w:r w:rsidRPr="00080402">
        <w:rPr>
          <w:bCs/>
        </w:rPr>
        <w:t xml:space="preserve">Trendy v oční optice - </w:t>
      </w:r>
      <w:r w:rsidRPr="00993A08">
        <w:t>Rohovka v GMO, její parametry a náhrada, vztah kontaktních čoček k rohovce oka a její fyziologii</w:t>
      </w:r>
      <w:r>
        <w:t>.</w:t>
      </w:r>
    </w:p>
    <w:p w:rsidR="00D30B50" w:rsidRDefault="00D30B50" w:rsidP="00D30B50">
      <w:pPr>
        <w:spacing w:line="276" w:lineRule="auto"/>
        <w:rPr>
          <w:b/>
          <w:bCs/>
        </w:rPr>
      </w:pPr>
    </w:p>
    <w:p w:rsidR="00D30B50" w:rsidRDefault="00D30B50" w:rsidP="00D30B50">
      <w:pPr>
        <w:rPr>
          <w:b/>
          <w:bCs/>
        </w:rPr>
      </w:pPr>
    </w:p>
    <w:p w:rsidR="00D30B50" w:rsidRPr="00EE0955" w:rsidRDefault="00D30B50" w:rsidP="00D30B50">
      <w:pPr>
        <w:rPr>
          <w:b/>
          <w:bCs/>
        </w:rPr>
      </w:pPr>
      <w:r w:rsidRPr="00EE0955">
        <w:rPr>
          <w:b/>
          <w:bCs/>
        </w:rPr>
        <w:t>Zhotovování brýlí</w:t>
      </w:r>
    </w:p>
    <w:p w:rsidR="00D30B50" w:rsidRDefault="00D30B50" w:rsidP="00D30B50">
      <w:pPr>
        <w:pStyle w:val="Zhlav"/>
        <w:spacing w:line="360" w:lineRule="auto"/>
        <w:ind w:left="357"/>
        <w:jc w:val="both"/>
      </w:pP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t xml:space="preserve">Zábrus rozptylných torických plastových čoček na šablonovém nebo </w:t>
      </w:r>
      <w:proofErr w:type="spellStart"/>
      <w:r>
        <w:t>bezšablonovém</w:t>
      </w:r>
      <w:proofErr w:type="spellEnd"/>
      <w:r>
        <w:t xml:space="preserve"> automatu do kovové obruby pro korekci myopického složeného astigmatismu. Oprava kovové obruby – letování.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t xml:space="preserve">Zábrus spojných torických plastových čoček na šablonovém nebo </w:t>
      </w:r>
      <w:proofErr w:type="spellStart"/>
      <w:r>
        <w:t>bezšablonovém</w:t>
      </w:r>
      <w:proofErr w:type="spellEnd"/>
      <w:r>
        <w:t xml:space="preserve"> automatu do kovové obruby pro korekci hypermetropického složeného astigmatismu. Oprava kovové obruby – letování.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t xml:space="preserve">Zábrus plastových sférických rozptylných čoček do </w:t>
      </w:r>
      <w:proofErr w:type="spellStart"/>
      <w:r>
        <w:t>bezočnicové</w:t>
      </w:r>
      <w:proofErr w:type="spellEnd"/>
      <w:r>
        <w:t xml:space="preserve"> obruby – uchycení čoček šroubky, zhotovení na šablonovém nebo </w:t>
      </w:r>
      <w:proofErr w:type="spellStart"/>
      <w:r>
        <w:t>bezšablonovém</w:t>
      </w:r>
      <w:proofErr w:type="spellEnd"/>
      <w:r>
        <w:t xml:space="preserve"> automatu. Výroba šablony ručně nebo na </w:t>
      </w:r>
      <w:proofErr w:type="spellStart"/>
      <w:r>
        <w:t>šablonovačce</w:t>
      </w:r>
      <w:proofErr w:type="spellEnd"/>
      <w:r>
        <w:t>.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t>Ruční zábrus sférických minerálních čoček pro korekci presbyopie do polovičních obrub (čtecích). Výměna zatavovaných stěžejek.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t xml:space="preserve">Zábrus sférických čoček na šablonovém nebo </w:t>
      </w:r>
      <w:proofErr w:type="spellStart"/>
      <w:r>
        <w:t>bezšablonovém</w:t>
      </w:r>
      <w:proofErr w:type="spellEnd"/>
      <w:r>
        <w:t xml:space="preserve"> automatu. Sejmutí tvaru očnice ze šablony i při zábrusu na </w:t>
      </w:r>
      <w:proofErr w:type="spellStart"/>
      <w:r>
        <w:t>bezšablonovém</w:t>
      </w:r>
      <w:proofErr w:type="spellEnd"/>
      <w:r>
        <w:t xml:space="preserve"> automatu. Oprava kovové obruby – letování.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lastRenderedPageBreak/>
        <w:t xml:space="preserve">Zábrus plastových sférických rozptylných čoček do </w:t>
      </w:r>
      <w:proofErr w:type="spellStart"/>
      <w:r>
        <w:t>poloobruby</w:t>
      </w:r>
      <w:proofErr w:type="spellEnd"/>
      <w:r>
        <w:t xml:space="preserve"> s brýlovou čočkou upevněnou v drážce silonem na šablonovém nebo </w:t>
      </w:r>
      <w:proofErr w:type="spellStart"/>
      <w:r>
        <w:t>bezšablonovém</w:t>
      </w:r>
      <w:proofErr w:type="spellEnd"/>
      <w:r>
        <w:t xml:space="preserve"> automatu. Zhotovení šablony ručně nebo na </w:t>
      </w:r>
      <w:proofErr w:type="spellStart"/>
      <w:r>
        <w:t>šablonovačce</w:t>
      </w:r>
      <w:proofErr w:type="spellEnd"/>
      <w:r>
        <w:t>.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t xml:space="preserve">Zábrus plastových sférických rozptylných čoček na šablonovém nebo </w:t>
      </w:r>
      <w:proofErr w:type="spellStart"/>
      <w:r>
        <w:t>bezšablonovém</w:t>
      </w:r>
      <w:proofErr w:type="spellEnd"/>
      <w:r>
        <w:t xml:space="preserve"> automatu do kovové obruby. Sejmutí tvaru očnice ze šablony při zábrusu na šablonovém automatu. Oprava kovové obruby – letování.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t xml:space="preserve">Zábrus plastových sférických spojných čoček do </w:t>
      </w:r>
      <w:proofErr w:type="spellStart"/>
      <w:r>
        <w:t>poloobruby</w:t>
      </w:r>
      <w:proofErr w:type="spellEnd"/>
      <w:r>
        <w:t xml:space="preserve"> s brýlovou čočkou upevněnou v drážce silonem na šablonovém nebo </w:t>
      </w:r>
      <w:proofErr w:type="spellStart"/>
      <w:r>
        <w:t>bezšablonovém</w:t>
      </w:r>
      <w:proofErr w:type="spellEnd"/>
      <w:r>
        <w:t xml:space="preserve"> automatu. Výměna plastových součástí kovové obruby.</w:t>
      </w:r>
    </w:p>
    <w:p w:rsidR="00D30B50" w:rsidRDefault="00D30B50" w:rsidP="00D30B50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enter" w:pos="709"/>
        </w:tabs>
        <w:spacing w:line="276" w:lineRule="auto"/>
        <w:jc w:val="both"/>
      </w:pPr>
      <w:r>
        <w:t xml:space="preserve">Zábrus sférických rozptylných minerálních čoček na šablonovém nebo </w:t>
      </w:r>
      <w:proofErr w:type="spellStart"/>
      <w:r>
        <w:t>bezšablonovém</w:t>
      </w:r>
      <w:proofErr w:type="spellEnd"/>
      <w:r>
        <w:t xml:space="preserve"> automatu do kovové obruby.  Sejmutí tvaru očnice ze šablony při zábrusu na šablonovém automatu.  Výměna zatavovaných stěžejek.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t xml:space="preserve">Zábrus plastových torických čoček do </w:t>
      </w:r>
      <w:proofErr w:type="spellStart"/>
      <w:r>
        <w:t>poloobruby</w:t>
      </w:r>
      <w:proofErr w:type="spellEnd"/>
      <w:r>
        <w:t xml:space="preserve"> s čočkou upevněnou v drážce silonem na šablonovém nebo </w:t>
      </w:r>
      <w:proofErr w:type="spellStart"/>
      <w:r>
        <w:t>bezšablonovém</w:t>
      </w:r>
      <w:proofErr w:type="spellEnd"/>
      <w:r>
        <w:t xml:space="preserve"> automatu. Výměna silonu u </w:t>
      </w:r>
      <w:proofErr w:type="spellStart"/>
      <w:r>
        <w:t>poloočnicové</w:t>
      </w:r>
      <w:proofErr w:type="spellEnd"/>
      <w:r>
        <w:t xml:space="preserve"> obruby.</w:t>
      </w:r>
    </w:p>
    <w:p w:rsidR="00D30B50" w:rsidRDefault="00D30B50" w:rsidP="00D30B50">
      <w:pPr>
        <w:pStyle w:val="Zhlav"/>
        <w:numPr>
          <w:ilvl w:val="0"/>
          <w:numId w:val="2"/>
        </w:numPr>
        <w:tabs>
          <w:tab w:val="clear" w:pos="720"/>
          <w:tab w:val="left" w:pos="708"/>
        </w:tabs>
        <w:spacing w:line="276" w:lineRule="auto"/>
        <w:jc w:val="both"/>
      </w:pPr>
      <w:r>
        <w:t xml:space="preserve">Zábrus sférických spojných minerálních čoček na šablonovém nebo </w:t>
      </w:r>
      <w:proofErr w:type="spellStart"/>
      <w:r>
        <w:t>bezšablonovém</w:t>
      </w:r>
      <w:proofErr w:type="spellEnd"/>
      <w:r>
        <w:t xml:space="preserve"> automatu do kovové obruby. Oprava kovové obruby – letování.            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t>Ruční zábrus sférických spojných minerálních brýlových čoček do kovové obruby. Výměna zatavovaných stěžejek.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t>Ruční zábrus sférických rozptylných minerálních brýlových čoček do plastové obruby. Přizpůsobení zhotovených brýlí na konkrétního klienta.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t>Ruční zábrus sférických spojných minerálních čoček do plastové obruby. Oprava kovové obruby – letování.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t>Ruční zábrus sférických rozptylných minerálních čoček pro korekci strabismu decentrací. Výměna zatavovaných stěžejek.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t>Ruční zábrus sférických spojných minerálních čoček pro korekci strabismu decentrací. Výměna zatavovaných stěžejek.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t xml:space="preserve">Zábrus torických rozptylných minerálních čoček pro korekci strabismu decentrací na šablonovém nebo </w:t>
      </w:r>
      <w:proofErr w:type="spellStart"/>
      <w:r>
        <w:t>bezšablonovém</w:t>
      </w:r>
      <w:proofErr w:type="spellEnd"/>
      <w:r>
        <w:t xml:space="preserve"> automatu. Oprava kovové obruby – letování.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t xml:space="preserve">Zábrus torických spojných minerálních čoček pro korekci strabismu decentrací na šablonovém nebo </w:t>
      </w:r>
      <w:proofErr w:type="spellStart"/>
      <w:r>
        <w:t>bezšablonovém</w:t>
      </w:r>
      <w:proofErr w:type="spellEnd"/>
      <w:r>
        <w:t xml:space="preserve"> automatu. Oprava kovové obruby – letování.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t>Ruční zábrus torických spojných minerálních čoček pro korekci hypermetropického složeného astigmatismu. Oprava kovové obruby – letování.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t>Ruční zábrus torických rozptylných minerálních čoček pro korekci myopického složeného astigmatismu. Oprava kovové obruby – letování.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t xml:space="preserve">Zábrus asférických brýlových čoček na šablonovém nebo </w:t>
      </w:r>
      <w:proofErr w:type="spellStart"/>
      <w:r>
        <w:t>bezšablonovém</w:t>
      </w:r>
      <w:proofErr w:type="spellEnd"/>
      <w:r>
        <w:t xml:space="preserve"> automatu do kovové obruby. Výměna silonu u </w:t>
      </w:r>
      <w:proofErr w:type="spellStart"/>
      <w:r>
        <w:t>poloočnicové</w:t>
      </w:r>
      <w:proofErr w:type="spellEnd"/>
      <w:r>
        <w:t xml:space="preserve"> obruby.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t>Ruční zábrus minerálních zatavovaných bifokálních čoček pro korekci presbyopie. Objednání zatavovaných bifokálních čoček.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t xml:space="preserve">Zábrus plastových bifokálních čoček se segmentem pro korekci presbyopie v provedení materiálu CR 39 na šablonovém nebo </w:t>
      </w:r>
      <w:proofErr w:type="spellStart"/>
      <w:r>
        <w:t>bezšablonovém</w:t>
      </w:r>
      <w:proofErr w:type="spellEnd"/>
      <w:r>
        <w:t xml:space="preserve"> automatu. Výměna plastových součástí kovové obruby.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t xml:space="preserve">Zábrus minerálních progresívních čoček na </w:t>
      </w:r>
      <w:proofErr w:type="spellStart"/>
      <w:r>
        <w:t>bezšablonovém</w:t>
      </w:r>
      <w:proofErr w:type="spellEnd"/>
      <w:r>
        <w:t xml:space="preserve"> automatu. Výměna </w:t>
      </w:r>
      <w:proofErr w:type="gramStart"/>
      <w:r>
        <w:t xml:space="preserve">silonu                      u </w:t>
      </w:r>
      <w:proofErr w:type="spellStart"/>
      <w:r>
        <w:t>poloočnicové</w:t>
      </w:r>
      <w:proofErr w:type="spellEnd"/>
      <w:proofErr w:type="gramEnd"/>
      <w:r>
        <w:t xml:space="preserve"> obruby. </w:t>
      </w:r>
    </w:p>
    <w:p w:rsidR="00D30B50" w:rsidRDefault="00D30B50" w:rsidP="00D30B50">
      <w:pPr>
        <w:pStyle w:val="Zhlav"/>
        <w:numPr>
          <w:ilvl w:val="0"/>
          <w:numId w:val="2"/>
        </w:numPr>
        <w:spacing w:line="276" w:lineRule="auto"/>
        <w:jc w:val="both"/>
      </w:pPr>
      <w:r>
        <w:lastRenderedPageBreak/>
        <w:t xml:space="preserve">Zábrus plastových progresívních čoček na </w:t>
      </w:r>
      <w:proofErr w:type="spellStart"/>
      <w:r>
        <w:t>bezšablonovém</w:t>
      </w:r>
      <w:proofErr w:type="spellEnd"/>
      <w:r>
        <w:t xml:space="preserve"> automatu. Oprava kovové obruby – letování.</w:t>
      </w:r>
    </w:p>
    <w:p w:rsidR="00D30B50" w:rsidRDefault="00D30B50" w:rsidP="00D30B50">
      <w:pPr>
        <w:pStyle w:val="Zhlav"/>
        <w:tabs>
          <w:tab w:val="left" w:pos="708"/>
        </w:tabs>
        <w:spacing w:line="360" w:lineRule="auto"/>
        <w:jc w:val="both"/>
      </w:pPr>
    </w:p>
    <w:p w:rsidR="00D30B50" w:rsidRPr="00DB379E" w:rsidRDefault="00D30B50" w:rsidP="00D30B50">
      <w:pPr>
        <w:spacing w:before="100" w:beforeAutospacing="1" w:after="100" w:afterAutospacing="1"/>
        <w:outlineLvl w:val="2"/>
        <w:rPr>
          <w:b/>
          <w:bCs/>
          <w:color w:val="000000"/>
          <w:u w:val="single"/>
        </w:rPr>
      </w:pPr>
      <w:r w:rsidRPr="00DB379E">
        <w:rPr>
          <w:b/>
          <w:bCs/>
          <w:color w:val="000000"/>
          <w:u w:val="single"/>
        </w:rPr>
        <w:t>Témata pro nepovinné zkoušky</w:t>
      </w:r>
    </w:p>
    <w:p w:rsidR="00D30B50" w:rsidRDefault="00D30B50" w:rsidP="00D30B50">
      <w:pPr>
        <w:spacing w:before="100" w:beforeAutospacing="1" w:after="100" w:afterAutospacing="1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>Geometrická a vlnová optika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Fyzikální podstata a vlastnosti světla, elektromagnetické spektrum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Optické prostředí a jeho parametry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Princip přímočarého šíření světla a nezávislosti světelných paprsků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Zákon odrazu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Zákon lomu a totální reflexe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Chod paprsků hranolem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Chod paprsků optickým klínem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Chod paprsků planparalelní destičkou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Disperze světla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Zobrazení kulovou a rovinnou lámavou plochou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Zobrazení soustavou lámavých ploch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Zobrazení odrazem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Chod paprsků jednoduchými optickými soustavami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Jednoduché optické přístroje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Vady optického zobrazování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Barvy a vlnová délka, skládání barev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Obecná zobrazovací rovnice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Zvětšení v optickém zobrazování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proofErr w:type="spellStart"/>
      <w:r>
        <w:t>Gaussova</w:t>
      </w:r>
      <w:proofErr w:type="spellEnd"/>
      <w:r>
        <w:t xml:space="preserve"> zobrazovací rovnice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proofErr w:type="spellStart"/>
      <w:r>
        <w:t>Gullstrandova</w:t>
      </w:r>
      <w:proofErr w:type="spellEnd"/>
      <w:r>
        <w:t xml:space="preserve"> rovnice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Sférická čočka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Lupa, mikroskop, dalekohled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Interference světla</w:t>
      </w:r>
    </w:p>
    <w:p w:rsidR="00D30B50" w:rsidRDefault="00D30B50" w:rsidP="00D30B50">
      <w:pPr>
        <w:pStyle w:val="Odstavecseseznamem"/>
        <w:numPr>
          <w:ilvl w:val="0"/>
          <w:numId w:val="1"/>
        </w:numPr>
        <w:spacing w:after="200" w:line="276" w:lineRule="auto"/>
      </w:pPr>
      <w:r>
        <w:t>Polarizace světla</w:t>
      </w:r>
    </w:p>
    <w:p w:rsidR="00D30B50" w:rsidRPr="005B344B" w:rsidRDefault="00D30B50" w:rsidP="00D30B50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outlineLvl w:val="2"/>
        <w:rPr>
          <w:b/>
          <w:bCs/>
          <w:color w:val="000000"/>
          <w:sz w:val="22"/>
          <w:szCs w:val="22"/>
        </w:rPr>
      </w:pPr>
      <w:r>
        <w:t>Základy fotometrie</w:t>
      </w:r>
    </w:p>
    <w:p w:rsidR="00D30B50" w:rsidRDefault="00D30B50" w:rsidP="00D30B50">
      <w:pPr>
        <w:pStyle w:val="Odstavecseseznamem"/>
        <w:spacing w:before="100" w:beforeAutospacing="1" w:after="100" w:afterAutospacing="1" w:line="276" w:lineRule="auto"/>
        <w:ind w:left="1080"/>
        <w:outlineLvl w:val="2"/>
      </w:pPr>
    </w:p>
    <w:p w:rsidR="00BA3AD2" w:rsidRDefault="00BA3AD2"/>
    <w:sectPr w:rsidR="00BA3AD2" w:rsidSect="00BA3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1F5"/>
    <w:multiLevelType w:val="hybridMultilevel"/>
    <w:tmpl w:val="D42404BA"/>
    <w:lvl w:ilvl="0" w:tplc="8F6C9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17620F"/>
    <w:multiLevelType w:val="hybridMultilevel"/>
    <w:tmpl w:val="B1DCB42C"/>
    <w:lvl w:ilvl="0" w:tplc="A9AA62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331081"/>
    <w:multiLevelType w:val="hybridMultilevel"/>
    <w:tmpl w:val="CB261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B50"/>
    <w:rsid w:val="00BA3AD2"/>
    <w:rsid w:val="00D3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B50"/>
    <w:pPr>
      <w:ind w:left="720"/>
      <w:contextualSpacing/>
    </w:pPr>
  </w:style>
  <w:style w:type="paragraph" w:styleId="Zhlav">
    <w:name w:val="header"/>
    <w:basedOn w:val="Normln"/>
    <w:link w:val="ZhlavChar"/>
    <w:rsid w:val="00D30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0B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30B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7721</Characters>
  <Application>Microsoft Office Word</Application>
  <DocSecurity>0</DocSecurity>
  <Lines>64</Lines>
  <Paragraphs>18</Paragraphs>
  <ScaleCrop>false</ScaleCrop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hartmanova</dc:creator>
  <cp:lastModifiedBy>martina hartmanova</cp:lastModifiedBy>
  <cp:revision>1</cp:revision>
  <dcterms:created xsi:type="dcterms:W3CDTF">2017-09-26T14:40:00Z</dcterms:created>
  <dcterms:modified xsi:type="dcterms:W3CDTF">2017-09-26T14:40:00Z</dcterms:modified>
</cp:coreProperties>
</file>