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34B9" w:rsidRPr="00D10CBA" w:rsidRDefault="00D10CBA" w:rsidP="00D10CBA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D10CBA">
        <w:rPr>
          <w:rFonts w:ascii="Arial" w:hAnsi="Arial" w:cs="Arial"/>
          <w:b/>
          <w:color w:val="FF0000"/>
          <w:sz w:val="28"/>
          <w:szCs w:val="28"/>
        </w:rPr>
        <w:t>Přístrojové vybavení laboratoří jednotlivých oborů</w:t>
      </w:r>
    </w:p>
    <w:p w:rsidR="00D10CBA" w:rsidRPr="00D10CBA" w:rsidRDefault="00D10CBA" w:rsidP="00D10CBA">
      <w:pPr>
        <w:rPr>
          <w:rFonts w:ascii="Arial" w:hAnsi="Arial" w:cs="Arial"/>
          <w:b/>
          <w:color w:val="00B0F0"/>
          <w:sz w:val="28"/>
          <w:szCs w:val="28"/>
        </w:rPr>
      </w:pPr>
      <w:r w:rsidRPr="00D10CBA">
        <w:rPr>
          <w:rFonts w:ascii="Arial" w:hAnsi="Arial" w:cs="Arial"/>
          <w:b/>
          <w:color w:val="00B0F0"/>
          <w:sz w:val="28"/>
          <w:szCs w:val="28"/>
        </w:rPr>
        <w:t>OBOR ZUBNÍ TECHNIK</w:t>
      </w:r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  <w:r w:rsidRPr="00D10CBA">
        <w:rPr>
          <w:rFonts w:ascii="Arial" w:hAnsi="Arial" w:cs="Arial"/>
          <w:noProof/>
          <w:sz w:val="28"/>
          <w:szCs w:val="28"/>
          <w:lang w:eastAsia="cs-CZ"/>
        </w:rPr>
        <w:drawing>
          <wp:inline distT="0" distB="0" distL="0" distR="0">
            <wp:extent cx="2082800" cy="1562100"/>
            <wp:effectExtent l="0" t="0" r="0" b="0"/>
            <wp:docPr id="1" name="Obrázek 1" descr="C:\Users\sopkova\Desktop\SPŠ\FOTKY\Zubaři\3D Tisk Průša Resear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pkova\Desktop\SPŠ\FOTKY\Zubaři\3D Tisk Průša Researc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320" cy="156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  <w:r w:rsidRPr="00D10CBA">
        <w:rPr>
          <w:rFonts w:ascii="Arial" w:hAnsi="Arial" w:cs="Arial"/>
          <w:noProof/>
          <w:sz w:val="28"/>
          <w:szCs w:val="28"/>
          <w:lang w:eastAsia="cs-CZ"/>
        </w:rPr>
        <w:drawing>
          <wp:inline distT="0" distB="0" distL="0" distR="0">
            <wp:extent cx="1616869" cy="2155825"/>
            <wp:effectExtent l="0" t="0" r="2540" b="0"/>
            <wp:docPr id="3" name="Obrázek 3" descr="C:\Users\sopkova\Desktop\SPŠ\FOTKY\Zubaři\Giroform Renf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pkova\Desktop\SPŠ\FOTKY\Zubaři\Giroform Renfer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165" cy="21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</w:t>
      </w:r>
      <w:proofErr w:type="spellStart"/>
      <w:r w:rsidRPr="00D10CBA">
        <w:rPr>
          <w:rFonts w:ascii="Arial" w:hAnsi="Arial" w:cs="Arial"/>
          <w:sz w:val="28"/>
          <w:szCs w:val="28"/>
        </w:rPr>
        <w:t>Giroform</w:t>
      </w:r>
      <w:proofErr w:type="spellEnd"/>
      <w:r w:rsidRPr="00D10CBA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10CBA">
        <w:rPr>
          <w:rFonts w:ascii="Arial" w:hAnsi="Arial" w:cs="Arial"/>
          <w:sz w:val="28"/>
          <w:szCs w:val="28"/>
        </w:rPr>
        <w:t>Renfert</w:t>
      </w:r>
      <w:proofErr w:type="spellEnd"/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</w:p>
    <w:p w:rsidR="00D10CBA" w:rsidRPr="00D10CBA" w:rsidRDefault="00D10CBA" w:rsidP="00D10CBA">
      <w:pPr>
        <w:rPr>
          <w:rFonts w:ascii="Arial" w:hAnsi="Arial" w:cs="Arial"/>
          <w:b/>
          <w:color w:val="00B0F0"/>
          <w:sz w:val="28"/>
          <w:szCs w:val="28"/>
        </w:rPr>
      </w:pPr>
      <w:r w:rsidRPr="00D10CBA">
        <w:rPr>
          <w:rFonts w:ascii="Arial" w:hAnsi="Arial" w:cs="Arial"/>
          <w:b/>
          <w:color w:val="00B0F0"/>
          <w:sz w:val="28"/>
          <w:szCs w:val="28"/>
        </w:rPr>
        <w:t>OBOR LABORATORNÍ ASISTENT</w:t>
      </w:r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  <w:r w:rsidRPr="00D10CBA">
        <w:rPr>
          <w:rFonts w:ascii="Arial" w:hAnsi="Arial" w:cs="Arial"/>
          <w:noProof/>
          <w:sz w:val="28"/>
          <w:szCs w:val="28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895350" y="6467475"/>
            <wp:positionH relativeFrom="column">
              <wp:align>left</wp:align>
            </wp:positionH>
            <wp:positionV relativeFrom="paragraph">
              <wp:align>top</wp:align>
            </wp:positionV>
            <wp:extent cx="3474720" cy="2606040"/>
            <wp:effectExtent l="0" t="0" r="0" b="3810"/>
            <wp:wrapSquare wrapText="bothSides"/>
            <wp:docPr id="4" name="Obrázek 4" descr="C:\Users\sopkova\Desktop\SPŠ\FOTKY\B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pkova\Desktop\SPŠ\FOTKY\BT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8"/>
          <w:szCs w:val="28"/>
        </w:rPr>
        <w:t xml:space="preserve">BTS – </w:t>
      </w:r>
      <w:r w:rsidR="00704587">
        <w:rPr>
          <w:rFonts w:ascii="Arial" w:hAnsi="Arial" w:cs="Arial"/>
          <w:sz w:val="20"/>
          <w:szCs w:val="20"/>
        </w:rPr>
        <w:t xml:space="preserve">přístroj využíván </w:t>
      </w:r>
      <w:r w:rsidRPr="00704587">
        <w:rPr>
          <w:rFonts w:ascii="Arial" w:hAnsi="Arial" w:cs="Arial"/>
          <w:sz w:val="20"/>
          <w:szCs w:val="20"/>
        </w:rPr>
        <w:t>v hodinách KLB, INT, VLM aj.</w:t>
      </w:r>
      <w:r w:rsidRPr="00704587">
        <w:rPr>
          <w:rFonts w:ascii="Arial" w:hAnsi="Arial" w:cs="Arial"/>
          <w:sz w:val="28"/>
          <w:szCs w:val="28"/>
        </w:rPr>
        <w:br w:type="textWrapping" w:clear="all"/>
      </w:r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  <w:r w:rsidRPr="00D10CBA">
        <w:rPr>
          <w:rFonts w:ascii="Arial" w:hAnsi="Arial" w:cs="Arial"/>
          <w:noProof/>
          <w:sz w:val="28"/>
          <w:szCs w:val="28"/>
          <w:lang w:eastAsia="cs-CZ"/>
        </w:rPr>
        <w:drawing>
          <wp:inline distT="0" distB="0" distL="0" distR="0">
            <wp:extent cx="2527300" cy="1895475"/>
            <wp:effectExtent l="0" t="0" r="6350" b="9525"/>
            <wp:docPr id="5" name="Obrázek 5" descr="C:\Users\sopkova\Desktop\SPŠ\FOTKY\predvaz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kova\Desktop\SPŠ\FOTKY\predvazk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předvážky</w:t>
      </w:r>
    </w:p>
    <w:p w:rsidR="00D10CBA" w:rsidRDefault="00D10CBA" w:rsidP="00D10CBA">
      <w:pPr>
        <w:rPr>
          <w:rFonts w:ascii="Arial" w:hAnsi="Arial" w:cs="Arial"/>
          <w:sz w:val="28"/>
          <w:szCs w:val="28"/>
        </w:rPr>
      </w:pPr>
    </w:p>
    <w:p w:rsidR="00D10CBA" w:rsidRDefault="00D10CBA" w:rsidP="00D10CBA">
      <w:pPr>
        <w:rPr>
          <w:rFonts w:ascii="Arial" w:hAnsi="Arial" w:cs="Arial"/>
          <w:b/>
          <w:color w:val="00B0F0"/>
          <w:sz w:val="28"/>
          <w:szCs w:val="28"/>
        </w:rPr>
      </w:pPr>
      <w:r w:rsidRPr="00D10CBA">
        <w:rPr>
          <w:rFonts w:ascii="Arial" w:hAnsi="Arial" w:cs="Arial"/>
          <w:b/>
          <w:color w:val="00B0F0"/>
          <w:sz w:val="28"/>
          <w:szCs w:val="28"/>
        </w:rPr>
        <w:t>OBOR APLIKOVANÁ CHEMIE</w:t>
      </w:r>
    </w:p>
    <w:p w:rsidR="00D10CBA" w:rsidRDefault="001E6E18" w:rsidP="00D10CBA">
      <w:pPr>
        <w:rPr>
          <w:rFonts w:ascii="Arial" w:hAnsi="Arial" w:cs="Arial"/>
          <w:sz w:val="28"/>
          <w:szCs w:val="28"/>
        </w:rPr>
      </w:pPr>
      <w:r w:rsidRPr="001E6E18">
        <w:rPr>
          <w:rFonts w:ascii="Arial" w:hAnsi="Arial" w:cs="Arial"/>
          <w:b/>
          <w:noProof/>
          <w:color w:val="00B0F0"/>
          <w:sz w:val="28"/>
          <w:szCs w:val="28"/>
          <w:lang w:eastAsia="cs-CZ"/>
        </w:rPr>
        <w:drawing>
          <wp:inline distT="0" distB="0" distL="0" distR="0">
            <wp:extent cx="2676361" cy="2008943"/>
            <wp:effectExtent l="0" t="9208" r="953" b="952"/>
            <wp:docPr id="2" name="Obrázek 2" descr="C:\Users\sopkova\Desktop\SPŠ\FOTKY\D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pkova\Desktop\SPŠ\FOTKY\DF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5247" cy="209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B0F0"/>
          <w:sz w:val="28"/>
          <w:szCs w:val="28"/>
        </w:rPr>
        <w:t xml:space="preserve"> </w:t>
      </w:r>
      <w:r w:rsidRPr="001E6E18">
        <w:rPr>
          <w:rFonts w:ascii="Arial" w:hAnsi="Arial" w:cs="Arial"/>
          <w:sz w:val="28"/>
          <w:szCs w:val="28"/>
        </w:rPr>
        <w:t>Analytické váhy</w:t>
      </w:r>
    </w:p>
    <w:p w:rsidR="001E6E18" w:rsidRPr="00704587" w:rsidRDefault="001E6E18" w:rsidP="00D10CBA">
      <w:pPr>
        <w:rPr>
          <w:rFonts w:ascii="Arial" w:hAnsi="Arial" w:cs="Arial"/>
          <w:sz w:val="20"/>
          <w:szCs w:val="20"/>
        </w:rPr>
      </w:pPr>
      <w:r w:rsidRPr="001E6E18">
        <w:rPr>
          <w:rFonts w:ascii="Arial" w:hAnsi="Arial" w:cs="Arial"/>
          <w:noProof/>
          <w:sz w:val="28"/>
          <w:szCs w:val="28"/>
          <w:lang w:eastAsia="cs-CZ"/>
        </w:rPr>
        <w:drawing>
          <wp:inline distT="0" distB="0" distL="0" distR="0">
            <wp:extent cx="2667955" cy="2000966"/>
            <wp:effectExtent l="0" t="9525" r="8890" b="8890"/>
            <wp:docPr id="6" name="Obrázek 6" descr="C:\Users\sopkova\Desktop\SPŠ\FOTKY\A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pkova\Desktop\SPŠ\FOTKY\ACH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9251" cy="202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  <w:r w:rsidRPr="001E6E18">
        <w:rPr>
          <w:rFonts w:ascii="Arial" w:hAnsi="Arial" w:cs="Arial"/>
          <w:iCs/>
          <w:color w:val="000000"/>
          <w:sz w:val="28"/>
          <w:szCs w:val="28"/>
        </w:rPr>
        <w:t>2 potenciometry</w:t>
      </w:r>
      <w:r>
        <w:rPr>
          <w:rFonts w:ascii="Calibri" w:hAnsi="Calibri" w:cs="Calibri"/>
          <w:iCs/>
          <w:color w:val="000000"/>
        </w:rPr>
        <w:t xml:space="preserve"> – </w:t>
      </w:r>
      <w:r w:rsidRPr="001E6E18">
        <w:rPr>
          <w:rFonts w:ascii="Calibri" w:hAnsi="Calibri" w:cs="Calibri"/>
          <w:iCs/>
          <w:color w:val="000000"/>
        </w:rPr>
        <w:t xml:space="preserve"> </w:t>
      </w:r>
      <w:r w:rsidRPr="00704587">
        <w:rPr>
          <w:rFonts w:ascii="Arial" w:hAnsi="Arial" w:cs="Arial"/>
          <w:iCs/>
          <w:color w:val="000000"/>
          <w:sz w:val="20"/>
          <w:szCs w:val="20"/>
        </w:rPr>
        <w:t>k měření rozdílu potenciálu mezi pracovní a referenční elektrodou v roztocíc</w:t>
      </w:r>
      <w:r w:rsidRPr="00704587">
        <w:rPr>
          <w:rFonts w:ascii="Arial" w:hAnsi="Arial" w:cs="Arial"/>
          <w:iCs/>
          <w:color w:val="000000"/>
          <w:sz w:val="20"/>
          <w:szCs w:val="20"/>
        </w:rPr>
        <w:t>h</w:t>
      </w:r>
      <w:r w:rsidRPr="00704587">
        <w:rPr>
          <w:rFonts w:ascii="Arial" w:hAnsi="Arial" w:cs="Arial"/>
          <w:i/>
          <w:iCs/>
          <w:color w:val="000000"/>
          <w:sz w:val="20"/>
          <w:szCs w:val="20"/>
        </w:rPr>
        <w:t xml:space="preserve"> </w:t>
      </w:r>
    </w:p>
    <w:p w:rsidR="001E6E18" w:rsidRPr="00704587" w:rsidRDefault="00704587" w:rsidP="00D10CBA">
      <w:pPr>
        <w:rPr>
          <w:rFonts w:ascii="Arial" w:hAnsi="Arial" w:cs="Arial"/>
          <w:b/>
          <w:color w:val="00B0F0"/>
          <w:sz w:val="28"/>
          <w:szCs w:val="28"/>
        </w:rPr>
      </w:pPr>
      <w:r w:rsidRPr="00704587">
        <w:rPr>
          <w:rFonts w:ascii="Arial" w:hAnsi="Arial" w:cs="Arial"/>
          <w:b/>
          <w:color w:val="00B0F0"/>
          <w:sz w:val="28"/>
          <w:szCs w:val="28"/>
        </w:rPr>
        <w:lastRenderedPageBreak/>
        <w:t>OBOR OČNÍ OPTIK</w:t>
      </w:r>
    </w:p>
    <w:p w:rsidR="001E6E18" w:rsidRDefault="00704587" w:rsidP="00704587">
      <w:pPr>
        <w:rPr>
          <w:rFonts w:ascii="Arial" w:hAnsi="Arial" w:cs="Arial"/>
          <w:sz w:val="20"/>
          <w:szCs w:val="20"/>
        </w:rPr>
      </w:pPr>
      <w:r>
        <w:rPr>
          <w:noProof/>
        </w:rPr>
        <w:drawing>
          <wp:inline distT="0" distB="0" distL="0" distR="0" wp14:anchorId="1CF15BC9" wp14:editId="725B0070">
            <wp:extent cx="1762664" cy="3133725"/>
            <wp:effectExtent l="0" t="0" r="952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68342" cy="314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04587">
        <w:rPr>
          <w:rFonts w:ascii="Arial" w:hAnsi="Arial" w:cs="Arial"/>
          <w:sz w:val="28"/>
          <w:szCs w:val="28"/>
        </w:rPr>
        <w:t>Fokometr</w:t>
      </w:r>
      <w:proofErr w:type="spellEnd"/>
      <w:r>
        <w:rPr>
          <w:rFonts w:ascii="Arial" w:hAnsi="Arial" w:cs="Arial"/>
          <w:sz w:val="28"/>
          <w:szCs w:val="28"/>
        </w:rPr>
        <w:t xml:space="preserve"> - </w:t>
      </w:r>
      <w:r w:rsidRPr="00704587">
        <w:rPr>
          <w:rFonts w:ascii="Arial" w:hAnsi="Arial" w:cs="Arial"/>
          <w:sz w:val="20"/>
          <w:szCs w:val="20"/>
        </w:rPr>
        <w:t>přístroj určený pro měření vrcholové</w:t>
      </w:r>
      <w:r>
        <w:t xml:space="preserve"> </w:t>
      </w:r>
      <w:r w:rsidRPr="00704587">
        <w:rPr>
          <w:rFonts w:ascii="Arial" w:hAnsi="Arial" w:cs="Arial"/>
          <w:sz w:val="20"/>
          <w:szCs w:val="20"/>
        </w:rPr>
        <w:t>brýlových čoček.</w:t>
      </w:r>
    </w:p>
    <w:p w:rsidR="002E2837" w:rsidRDefault="002E2837" w:rsidP="00704587">
      <w:r>
        <w:rPr>
          <w:noProof/>
        </w:rPr>
        <w:drawing>
          <wp:inline distT="0" distB="0" distL="0" distR="0" wp14:anchorId="535311EB" wp14:editId="34E34328">
            <wp:extent cx="2214191" cy="183832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19533" cy="184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0F66500A" wp14:editId="63195923">
            <wp:extent cx="1466850" cy="14668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E2837" w:rsidRDefault="002E2837" w:rsidP="002E2837">
      <w:r w:rsidRPr="002E2837">
        <w:rPr>
          <w:rFonts w:ascii="Arial" w:hAnsi="Arial" w:cs="Arial"/>
          <w:sz w:val="28"/>
          <w:szCs w:val="28"/>
        </w:rPr>
        <w:t xml:space="preserve">Centrační systém </w:t>
      </w:r>
      <w:proofErr w:type="gramStart"/>
      <w:r w:rsidRPr="002E2837">
        <w:rPr>
          <w:rFonts w:ascii="Arial" w:hAnsi="Arial" w:cs="Arial"/>
          <w:sz w:val="28"/>
          <w:szCs w:val="28"/>
        </w:rPr>
        <w:t>EYE</w:t>
      </w:r>
      <w:proofErr w:type="gramEnd"/>
      <w:r w:rsidRPr="002E2837">
        <w:rPr>
          <w:rFonts w:ascii="Arial" w:hAnsi="Arial" w:cs="Arial"/>
          <w:sz w:val="28"/>
          <w:szCs w:val="28"/>
        </w:rPr>
        <w:t xml:space="preserve"> –</w:t>
      </w:r>
      <w:proofErr w:type="gramStart"/>
      <w:r w:rsidRPr="002E2837">
        <w:rPr>
          <w:rFonts w:ascii="Arial" w:hAnsi="Arial" w:cs="Arial"/>
          <w:sz w:val="28"/>
          <w:szCs w:val="28"/>
        </w:rPr>
        <w:t>RULER</w:t>
      </w:r>
      <w:proofErr w:type="gramEnd"/>
      <w:r w:rsidRPr="002E2837">
        <w:rPr>
          <w:rFonts w:ascii="Arial" w:hAnsi="Arial" w:cs="Arial"/>
          <w:sz w:val="28"/>
          <w:szCs w:val="28"/>
        </w:rPr>
        <w:t xml:space="preserve"> 2</w:t>
      </w:r>
      <w:r>
        <w:rPr>
          <w:rFonts w:ascii="Arial" w:hAnsi="Arial" w:cs="Arial"/>
          <w:sz w:val="28"/>
          <w:szCs w:val="28"/>
        </w:rPr>
        <w:t xml:space="preserve"> - </w:t>
      </w:r>
      <w:r w:rsidRPr="002E2837">
        <w:rPr>
          <w:rFonts w:ascii="Arial" w:hAnsi="Arial" w:cs="Arial"/>
          <w:sz w:val="20"/>
          <w:szCs w:val="20"/>
        </w:rPr>
        <w:t>m</w:t>
      </w:r>
      <w:r w:rsidRPr="002E2837">
        <w:rPr>
          <w:rFonts w:ascii="Arial" w:hAnsi="Arial" w:cs="Arial"/>
          <w:sz w:val="20"/>
          <w:szCs w:val="20"/>
        </w:rPr>
        <w:t>oderní pomůcka k přesné centraci čoček.</w:t>
      </w:r>
    </w:p>
    <w:p w:rsidR="002E2837" w:rsidRPr="00704587" w:rsidRDefault="002E2837" w:rsidP="00704587"/>
    <w:sectPr w:rsidR="002E2837" w:rsidRPr="0070458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3426411"/>
    <w:multiLevelType w:val="hybridMultilevel"/>
    <w:tmpl w:val="1EEA59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0CBA"/>
    <w:rsid w:val="001E6E18"/>
    <w:rsid w:val="002E2837"/>
    <w:rsid w:val="00704587"/>
    <w:rsid w:val="009E34B9"/>
    <w:rsid w:val="00D10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FA25D1"/>
  <w15:chartTrackingRefBased/>
  <w15:docId w15:val="{09C8E464-CCB8-463B-B6F7-BAF30F98E2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2E283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007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</Pages>
  <Words>72</Words>
  <Characters>430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VOŠZ a SZŠ Praha 1</Company>
  <LinksUpToDate>false</LinksUpToDate>
  <CharactersWithSpaces>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RNDr. Sopková Klára</dc:creator>
  <cp:keywords/>
  <dc:description/>
  <cp:lastModifiedBy>RNDr. Sopková Klára</cp:lastModifiedBy>
  <cp:revision>2</cp:revision>
  <dcterms:created xsi:type="dcterms:W3CDTF">2021-10-25T10:55:00Z</dcterms:created>
  <dcterms:modified xsi:type="dcterms:W3CDTF">2021-10-25T11:29:00Z</dcterms:modified>
</cp:coreProperties>
</file>